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F7F2C4" w14:textId="7E33CE9D" w:rsidR="00D3329E" w:rsidRDefault="00000000" w:rsidP="702F1C32">
      <w:pPr>
        <w:rPr>
          <w:rFonts w:ascii="Times New Roman" w:eastAsia="Times New Roman" w:hAnsi="Times New Roman" w:cs="Times New Roman"/>
          <w:b/>
          <w:bCs/>
          <w:sz w:val="24"/>
          <w:szCs w:val="24"/>
          <w:u w:val="single"/>
        </w:rPr>
      </w:pPr>
      <w:r w:rsidRPr="702F1C32">
        <w:rPr>
          <w:rFonts w:ascii="Times New Roman" w:eastAsia="Times New Roman" w:hAnsi="Times New Roman" w:cs="Times New Roman"/>
          <w:b/>
          <w:bCs/>
          <w:sz w:val="24"/>
          <w:szCs w:val="24"/>
          <w:u w:val="single"/>
        </w:rPr>
        <w:t>IWU Program Report and Vital Statistics Report Fall 202</w:t>
      </w:r>
      <w:r w:rsidR="00AE3573" w:rsidRPr="702F1C32">
        <w:rPr>
          <w:rFonts w:ascii="Times New Roman" w:eastAsia="Times New Roman" w:hAnsi="Times New Roman" w:cs="Times New Roman"/>
          <w:b/>
          <w:bCs/>
          <w:sz w:val="24"/>
          <w:szCs w:val="24"/>
          <w:u w:val="single"/>
        </w:rPr>
        <w:t>6</w:t>
      </w:r>
    </w:p>
    <w:p w14:paraId="3E2919E7" w14:textId="285B8396" w:rsidR="00D3329E" w:rsidRDefault="00000000" w:rsidP="702F1C32">
      <w:pPr>
        <w:rPr>
          <w:rFonts w:ascii="Times New Roman" w:eastAsia="Times New Roman" w:hAnsi="Times New Roman" w:cs="Times New Roman"/>
          <w:sz w:val="24"/>
          <w:szCs w:val="24"/>
          <w:lang w:val="en-US"/>
        </w:rPr>
      </w:pPr>
      <w:r w:rsidRPr="702F1C32">
        <w:rPr>
          <w:rFonts w:ascii="Times New Roman" w:eastAsia="Times New Roman" w:hAnsi="Times New Roman" w:cs="Times New Roman"/>
          <w:sz w:val="24"/>
          <w:szCs w:val="24"/>
          <w:lang w:val="en-US"/>
        </w:rPr>
        <w:t>The following information and statistics w</w:t>
      </w:r>
      <w:r w:rsidR="01969CD3" w:rsidRPr="702F1C32">
        <w:rPr>
          <w:rFonts w:ascii="Times New Roman" w:eastAsia="Times New Roman" w:hAnsi="Times New Roman" w:cs="Times New Roman"/>
          <w:sz w:val="24"/>
          <w:szCs w:val="24"/>
          <w:lang w:val="en-US"/>
        </w:rPr>
        <w:t xml:space="preserve">ere </w:t>
      </w:r>
      <w:r w:rsidRPr="702F1C32">
        <w:rPr>
          <w:rFonts w:ascii="Times New Roman" w:eastAsia="Times New Roman" w:hAnsi="Times New Roman" w:cs="Times New Roman"/>
          <w:sz w:val="24"/>
          <w:szCs w:val="24"/>
          <w:lang w:val="en-US"/>
        </w:rPr>
        <w:t xml:space="preserve">obtained through the Office of Institutional Research, the Office of Academic Assessment and Evaluation, the Graduation Counseling Alumni and Employer Surveys, and the Office of Registration and Academic Services at Indiana Wesleyan University in </w:t>
      </w:r>
      <w:r w:rsidR="76C9EB37" w:rsidRPr="702F1C32">
        <w:rPr>
          <w:rFonts w:ascii="Times New Roman" w:eastAsia="Times New Roman" w:hAnsi="Times New Roman" w:cs="Times New Roman"/>
          <w:sz w:val="24"/>
          <w:szCs w:val="24"/>
          <w:lang w:val="en-US"/>
        </w:rPr>
        <w:t>August 2026</w:t>
      </w:r>
      <w:r w:rsidRPr="702F1C32">
        <w:rPr>
          <w:rFonts w:ascii="Times New Roman" w:eastAsia="Times New Roman" w:hAnsi="Times New Roman" w:cs="Times New Roman"/>
          <w:sz w:val="24"/>
          <w:szCs w:val="24"/>
          <w:lang w:val="en-US"/>
        </w:rPr>
        <w:t>.</w:t>
      </w:r>
    </w:p>
    <w:p w14:paraId="49D37E72" w14:textId="77777777" w:rsidR="00D3329E" w:rsidRDefault="00000000" w:rsidP="702F1C32">
      <w:pPr>
        <w:numPr>
          <w:ilvl w:val="0"/>
          <w:numId w:val="10"/>
        </w:numPr>
        <w:rPr>
          <w:rFonts w:ascii="Times New Roman" w:eastAsia="Times New Roman" w:hAnsi="Times New Roman" w:cs="Times New Roman"/>
          <w:b/>
          <w:bCs/>
          <w:sz w:val="24"/>
          <w:szCs w:val="24"/>
        </w:rPr>
      </w:pPr>
      <w:r w:rsidRPr="702F1C32">
        <w:rPr>
          <w:rFonts w:ascii="Times New Roman" w:eastAsia="Times New Roman" w:hAnsi="Times New Roman" w:cs="Times New Roman"/>
          <w:b/>
          <w:bCs/>
          <w:sz w:val="24"/>
          <w:szCs w:val="24"/>
        </w:rPr>
        <w:t>Clinical Mental Health Program Overview</w:t>
      </w:r>
    </w:p>
    <w:p w14:paraId="51A6B8D9" w14:textId="77777777" w:rsidR="00D3329E" w:rsidRDefault="00000000" w:rsidP="702F1C32">
      <w:pPr>
        <w:numPr>
          <w:ilvl w:val="1"/>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MISSION</w:t>
      </w:r>
    </w:p>
    <w:p w14:paraId="040E4A15"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It is the mission of the MA in Clinical Mental Health Counseling program to provide a Christ-centered academic community that facilitates the professional and personal development of students to become competent providers of exceptional clinical mental health services to individuals and their related systems within relevant ecological contexts.</w:t>
      </w:r>
    </w:p>
    <w:p w14:paraId="333CB4A9" w14:textId="77777777" w:rsidR="00D3329E" w:rsidRDefault="00000000" w:rsidP="702F1C32">
      <w:pPr>
        <w:numPr>
          <w:ilvl w:val="1"/>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PROGRAM LEARNING OUTCOMES: KEY PERFORMANCE INDICATORS</w:t>
      </w:r>
    </w:p>
    <w:p w14:paraId="3AEB979A"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Articulate a clear understanding of CMHC professional identity</w:t>
      </w:r>
    </w:p>
    <w:p w14:paraId="7B23D179"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Deliver mental health services with multicultural competence</w:t>
      </w:r>
    </w:p>
    <w:p w14:paraId="282809B1"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Integrate understanding of normal developmental concepts and processes in case conceptualizations</w:t>
      </w:r>
    </w:p>
    <w:p w14:paraId="23089302"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Conceptualize the relationship between/among work, personal relational well-being, and other life roles.</w:t>
      </w:r>
    </w:p>
    <w:p w14:paraId="1AFC870D"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Demonstrate essential counseling skills with competence.</w:t>
      </w:r>
    </w:p>
    <w:p w14:paraId="64D5B099"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Facilitate a group session with competence.</w:t>
      </w:r>
    </w:p>
    <w:p w14:paraId="74E4C43B"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Demonstrate valid and reliable counseling appraisal skills.</w:t>
      </w:r>
    </w:p>
    <w:p w14:paraId="074905CC"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Apply relevant research findings from professional literature to inform development of treatment plans/intervention strategies.</w:t>
      </w:r>
    </w:p>
    <w:p w14:paraId="1770080D" w14:textId="77777777" w:rsidR="00D3329E" w:rsidRDefault="00000000" w:rsidP="702F1C32">
      <w:pPr>
        <w:numPr>
          <w:ilvl w:val="2"/>
          <w:numId w:val="10"/>
        </w:numPr>
        <w:rPr>
          <w:rFonts w:ascii="Times New Roman" w:eastAsia="Times New Roman" w:hAnsi="Times New Roman" w:cs="Times New Roman"/>
          <w:sz w:val="24"/>
          <w:szCs w:val="24"/>
          <w:lang w:val="en-US"/>
        </w:rPr>
      </w:pPr>
      <w:r w:rsidRPr="702F1C32">
        <w:rPr>
          <w:rFonts w:ascii="Times New Roman" w:eastAsia="Times New Roman" w:hAnsi="Times New Roman" w:cs="Times New Roman"/>
          <w:sz w:val="24"/>
          <w:szCs w:val="24"/>
          <w:lang w:val="en-US"/>
        </w:rPr>
        <w:t>Integrate faith-based or spirituality-based principles/strategies in case conceptualizations or interventions.</w:t>
      </w:r>
    </w:p>
    <w:p w14:paraId="3FF1A341"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Diagnose mental disorders using accepted diagnostic systems.</w:t>
      </w:r>
    </w:p>
    <w:p w14:paraId="3410C7DC" w14:textId="77777777" w:rsidR="00D3329E" w:rsidRDefault="00000000" w:rsidP="702F1C32">
      <w:pPr>
        <w:numPr>
          <w:ilvl w:val="2"/>
          <w:numId w:val="10"/>
        </w:numPr>
        <w:rPr>
          <w:rFonts w:ascii="Times New Roman" w:eastAsia="Times New Roman" w:hAnsi="Times New Roman" w:cs="Times New Roman"/>
          <w:sz w:val="24"/>
          <w:szCs w:val="24"/>
          <w:lang w:val="en-US"/>
        </w:rPr>
      </w:pPr>
      <w:r w:rsidRPr="702F1C32">
        <w:rPr>
          <w:rFonts w:ascii="Times New Roman" w:eastAsia="Times New Roman" w:hAnsi="Times New Roman" w:cs="Times New Roman"/>
          <w:sz w:val="24"/>
          <w:szCs w:val="24"/>
          <w:lang w:val="en-US"/>
        </w:rPr>
        <w:t>Apply the CMHC paradigm in case conceptualizations.</w:t>
      </w:r>
    </w:p>
    <w:p w14:paraId="02D01532"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Adhere to ethical and legal standards in professional roles and relationships.</w:t>
      </w:r>
    </w:p>
    <w:p w14:paraId="03C9E394" w14:textId="77777777" w:rsidR="00D3329E" w:rsidRDefault="00000000" w:rsidP="702F1C32">
      <w:pPr>
        <w:numPr>
          <w:ilvl w:val="0"/>
          <w:numId w:val="10"/>
        </w:numPr>
        <w:rPr>
          <w:rFonts w:ascii="Times New Roman" w:eastAsia="Times New Roman" w:hAnsi="Times New Roman" w:cs="Times New Roman"/>
          <w:b/>
          <w:bCs/>
          <w:sz w:val="24"/>
          <w:szCs w:val="24"/>
        </w:rPr>
      </w:pPr>
      <w:r w:rsidRPr="702F1C32">
        <w:rPr>
          <w:rFonts w:ascii="Times New Roman" w:eastAsia="Times New Roman" w:hAnsi="Times New Roman" w:cs="Times New Roman"/>
          <w:b/>
          <w:bCs/>
          <w:sz w:val="24"/>
          <w:szCs w:val="24"/>
        </w:rPr>
        <w:t>School Counseling Program Overview</w:t>
      </w:r>
    </w:p>
    <w:p w14:paraId="732C5206" w14:textId="77777777" w:rsidR="00D3329E" w:rsidRDefault="00000000" w:rsidP="702F1C32">
      <w:pPr>
        <w:numPr>
          <w:ilvl w:val="1"/>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MISSION</w:t>
      </w:r>
    </w:p>
    <w:p w14:paraId="065395EE"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Indiana Wesleyan University Graduate School Counseling Program prepares future professional school counselors in knowledge, skills, and best practices of school counseling, with Christ-like servant leadership to effectively work with culturally diverse students, faculty, and families.</w:t>
      </w:r>
    </w:p>
    <w:p w14:paraId="4FAB90EB" w14:textId="77777777" w:rsidR="00D3329E" w:rsidRDefault="00000000" w:rsidP="702F1C32">
      <w:pPr>
        <w:numPr>
          <w:ilvl w:val="1"/>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PROGRAM LEARNING OUTCOMES: KEY PERFORMANCE INDICATORS</w:t>
      </w:r>
    </w:p>
    <w:p w14:paraId="03E36FD3"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Articulate a clear understanding of SCH professional identity</w:t>
      </w:r>
    </w:p>
    <w:p w14:paraId="4745AD12"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Deliver mental health services with multicultural competence</w:t>
      </w:r>
    </w:p>
    <w:p w14:paraId="570D66F3"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lastRenderedPageBreak/>
        <w:t>Integrate understanding of normal developmental concepts and processes in case conceptualizations</w:t>
      </w:r>
    </w:p>
    <w:p w14:paraId="38336932" w14:textId="77777777" w:rsidR="00D3329E" w:rsidRDefault="00000000" w:rsidP="702F1C32">
      <w:pPr>
        <w:numPr>
          <w:ilvl w:val="2"/>
          <w:numId w:val="10"/>
        </w:numPr>
        <w:rPr>
          <w:rFonts w:ascii="Times New Roman" w:eastAsia="Times New Roman" w:hAnsi="Times New Roman" w:cs="Times New Roman"/>
          <w:sz w:val="24"/>
          <w:szCs w:val="24"/>
          <w:lang w:val="en-US"/>
        </w:rPr>
      </w:pPr>
      <w:r w:rsidRPr="702F1C32">
        <w:rPr>
          <w:rFonts w:ascii="Times New Roman" w:eastAsia="Times New Roman" w:hAnsi="Times New Roman" w:cs="Times New Roman"/>
          <w:sz w:val="24"/>
          <w:szCs w:val="24"/>
          <w:lang w:val="en-US"/>
        </w:rPr>
        <w:t>Conceptualize the relationship between/among work, personal relational well-being and other life roles</w:t>
      </w:r>
    </w:p>
    <w:p w14:paraId="275772BD"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Demonstrate essential counseling skills with competence</w:t>
      </w:r>
    </w:p>
    <w:p w14:paraId="60D992C0"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Facilitate a group session with competency</w:t>
      </w:r>
    </w:p>
    <w:p w14:paraId="15DFC4A4" w14:textId="77777777" w:rsidR="00D3329E" w:rsidRDefault="00000000" w:rsidP="702F1C32">
      <w:pPr>
        <w:numPr>
          <w:ilvl w:val="2"/>
          <w:numId w:val="10"/>
        </w:numPr>
        <w:rPr>
          <w:rFonts w:ascii="Times New Roman" w:eastAsia="Times New Roman" w:hAnsi="Times New Roman" w:cs="Times New Roman"/>
          <w:sz w:val="24"/>
          <w:szCs w:val="24"/>
          <w:lang w:val="en-US"/>
        </w:rPr>
      </w:pPr>
      <w:r w:rsidRPr="702F1C32">
        <w:rPr>
          <w:rFonts w:ascii="Times New Roman" w:eastAsia="Times New Roman" w:hAnsi="Times New Roman" w:cs="Times New Roman"/>
          <w:sz w:val="24"/>
          <w:szCs w:val="24"/>
          <w:lang w:val="en-US"/>
        </w:rPr>
        <w:t>Display counseling appraisal skills that demonstrate validity and reliability</w:t>
      </w:r>
    </w:p>
    <w:p w14:paraId="448788D7"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Apply relevant research findings from professional literature to inform developmental of treatment plans/intervention strategies</w:t>
      </w:r>
    </w:p>
    <w:p w14:paraId="1E9981F7"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Integrate faith-based or spirituality-based principles and strategies in case conceptualizations or interventions</w:t>
      </w:r>
    </w:p>
    <w:p w14:paraId="021B9CC1"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Demonstrate knowledge of the foundations of school counseling</w:t>
      </w:r>
    </w:p>
    <w:p w14:paraId="7859382E" w14:textId="77777777" w:rsidR="00D3329E" w:rsidRDefault="00000000" w:rsidP="702F1C32">
      <w:pPr>
        <w:numPr>
          <w:ilvl w:val="2"/>
          <w:numId w:val="10"/>
        </w:numPr>
        <w:rPr>
          <w:rFonts w:ascii="Times New Roman" w:eastAsia="Times New Roman" w:hAnsi="Times New Roman" w:cs="Times New Roman"/>
          <w:sz w:val="24"/>
          <w:szCs w:val="24"/>
          <w:lang w:val="en-US"/>
        </w:rPr>
      </w:pPr>
      <w:r w:rsidRPr="702F1C32">
        <w:rPr>
          <w:rFonts w:ascii="Times New Roman" w:eastAsia="Times New Roman" w:hAnsi="Times New Roman" w:cs="Times New Roman"/>
          <w:sz w:val="24"/>
          <w:szCs w:val="24"/>
          <w:lang w:val="en-US"/>
        </w:rPr>
        <w:t>Evaluate comprehensive school counseling programs with the use of appropriate data</w:t>
      </w:r>
    </w:p>
    <w:p w14:paraId="11CD3307"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Demonstrate comprehensive school counseling by synthesizing professional skills and interactions</w:t>
      </w:r>
    </w:p>
    <w:p w14:paraId="082B56C2" w14:textId="77777777" w:rsidR="00D3329E" w:rsidRDefault="00000000" w:rsidP="702F1C32">
      <w:pPr>
        <w:numPr>
          <w:ilvl w:val="2"/>
          <w:numId w:val="10"/>
        </w:numPr>
        <w:rPr>
          <w:rFonts w:ascii="Times New Roman" w:eastAsia="Times New Roman" w:hAnsi="Times New Roman" w:cs="Times New Roman"/>
          <w:sz w:val="24"/>
          <w:szCs w:val="24"/>
        </w:rPr>
      </w:pPr>
      <w:r w:rsidRPr="702F1C32">
        <w:rPr>
          <w:rFonts w:ascii="Times New Roman" w:eastAsia="Times New Roman" w:hAnsi="Times New Roman" w:cs="Times New Roman"/>
          <w:sz w:val="24"/>
          <w:szCs w:val="24"/>
        </w:rPr>
        <w:t>Integrate cultural competence and responsiveness in the practice of school counseling, to promote education equity and social justice</w:t>
      </w:r>
    </w:p>
    <w:p w14:paraId="01AC0155" w14:textId="77777777" w:rsidR="00D3329E" w:rsidRDefault="00D3329E" w:rsidP="702F1C32">
      <w:pPr>
        <w:rPr>
          <w:rFonts w:ascii="Times New Roman" w:eastAsia="Times New Roman" w:hAnsi="Times New Roman" w:cs="Times New Roman"/>
          <w:b/>
          <w:bCs/>
          <w:sz w:val="24"/>
          <w:szCs w:val="24"/>
        </w:rPr>
      </w:pPr>
    </w:p>
    <w:p w14:paraId="3EBBDDD7" w14:textId="77777777" w:rsidR="00D3329E" w:rsidRDefault="00000000" w:rsidP="702F1C32">
      <w:pPr>
        <w:rPr>
          <w:rFonts w:ascii="Times New Roman" w:eastAsia="Times New Roman" w:hAnsi="Times New Roman" w:cs="Times New Roman"/>
          <w:b/>
          <w:bCs/>
          <w:sz w:val="24"/>
          <w:szCs w:val="24"/>
        </w:rPr>
      </w:pPr>
      <w:r w:rsidRPr="702F1C32">
        <w:rPr>
          <w:rFonts w:ascii="Times New Roman" w:eastAsia="Times New Roman" w:hAnsi="Times New Roman" w:cs="Times New Roman"/>
          <w:b/>
          <w:bCs/>
          <w:sz w:val="24"/>
          <w:szCs w:val="24"/>
        </w:rPr>
        <w:t>Program Statistics</w:t>
      </w:r>
    </w:p>
    <w:p w14:paraId="483A5148" w14:textId="77777777" w:rsidR="00D3329E" w:rsidRDefault="00D3329E" w:rsidP="702F1C32">
      <w:pPr>
        <w:rPr>
          <w:rFonts w:ascii="Times New Roman" w:eastAsia="Times New Roman" w:hAnsi="Times New Roman" w:cs="Times New Roman"/>
          <w:b/>
          <w:bCs/>
          <w:sz w:val="24"/>
          <w:szCs w:val="24"/>
          <w:u w:val="single"/>
        </w:rPr>
      </w:pPr>
      <w:hyperlink r:id="rId8">
        <w:r w:rsidRPr="702F1C32">
          <w:rPr>
            <w:rStyle w:val="Hyperlink"/>
            <w:rFonts w:ascii="Times New Roman" w:eastAsia="Times New Roman" w:hAnsi="Times New Roman" w:cs="Times New Roman"/>
            <w:b/>
            <w:bCs/>
          </w:rPr>
          <w:t>Demographics</w:t>
        </w:r>
      </w:hyperlink>
    </w:p>
    <w:p w14:paraId="004D0F47" w14:textId="7A3C8F7D" w:rsidR="00D3329E" w:rsidRDefault="00000000" w:rsidP="702F1C32">
      <w:pPr>
        <w:rPr>
          <w:rFonts w:ascii="Times New Roman" w:eastAsia="Times New Roman" w:hAnsi="Times New Roman" w:cs="Times New Roman"/>
          <w:b/>
          <w:bCs/>
          <w:sz w:val="24"/>
          <w:szCs w:val="24"/>
        </w:rPr>
      </w:pPr>
      <w:r w:rsidRPr="702F1C32">
        <w:rPr>
          <w:rFonts w:ascii="Times New Roman" w:eastAsia="Times New Roman" w:hAnsi="Times New Roman" w:cs="Times New Roman"/>
          <w:b/>
          <w:bCs/>
          <w:sz w:val="24"/>
          <w:szCs w:val="24"/>
        </w:rPr>
        <w:t xml:space="preserve">CMHC Total: </w:t>
      </w:r>
      <w:r w:rsidR="237B351D" w:rsidRPr="702F1C32">
        <w:rPr>
          <w:rFonts w:ascii="Times New Roman" w:eastAsia="Times New Roman" w:hAnsi="Times New Roman" w:cs="Times New Roman"/>
          <w:b/>
          <w:bCs/>
          <w:sz w:val="24"/>
          <w:szCs w:val="24"/>
        </w:rPr>
        <w:t>22</w:t>
      </w:r>
      <w:r w:rsidR="6B17DC6C" w:rsidRPr="702F1C32">
        <w:rPr>
          <w:rFonts w:ascii="Times New Roman" w:eastAsia="Times New Roman" w:hAnsi="Times New Roman" w:cs="Times New Roman"/>
          <w:b/>
          <w:bCs/>
          <w:sz w:val="24"/>
          <w:szCs w:val="24"/>
        </w:rPr>
        <w:t>2</w:t>
      </w:r>
    </w:p>
    <w:p w14:paraId="274FBB49" w14:textId="77777777" w:rsidR="00D3329E" w:rsidRDefault="00D3329E">
      <w:pPr>
        <w:rPr>
          <w:rFonts w:ascii="Prompt" w:eastAsia="Prompt" w:hAnsi="Prompt" w:cs="Prompt"/>
          <w:sz w:val="24"/>
          <w:szCs w:val="24"/>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3329E" w14:paraId="522A5590" w14:textId="77777777" w:rsidTr="702F1C32">
        <w:tc>
          <w:tcPr>
            <w:tcW w:w="4680" w:type="dxa"/>
            <w:tcMar>
              <w:top w:w="100" w:type="dxa"/>
              <w:left w:w="100" w:type="dxa"/>
              <w:bottom w:w="100" w:type="dxa"/>
              <w:right w:w="100" w:type="dxa"/>
            </w:tcMar>
          </w:tcPr>
          <w:p w14:paraId="38D0A49B"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American/Alaskan Native</w:t>
            </w:r>
          </w:p>
        </w:tc>
        <w:tc>
          <w:tcPr>
            <w:tcW w:w="4680" w:type="dxa"/>
            <w:tcMar>
              <w:top w:w="100" w:type="dxa"/>
              <w:left w:w="100" w:type="dxa"/>
              <w:bottom w:w="100" w:type="dxa"/>
              <w:right w:w="100" w:type="dxa"/>
            </w:tcMar>
          </w:tcPr>
          <w:p w14:paraId="3747A24E" w14:textId="7C3D4502" w:rsidR="00D3329E" w:rsidRDefault="1F589700" w:rsidP="702F1C32">
            <w:pPr>
              <w:widowControl w:val="0"/>
              <w:pBdr>
                <w:top w:val="nil"/>
                <w:left w:val="nil"/>
                <w:bottom w:val="nil"/>
                <w:right w:val="nil"/>
                <w:between w:val="nil"/>
              </w:pBdr>
              <w:spacing w:line="240" w:lineRule="auto"/>
            </w:pPr>
            <w:r w:rsidRPr="702F1C32">
              <w:rPr>
                <w:rFonts w:ascii="Prompt" w:eastAsia="Prompt" w:hAnsi="Prompt" w:cs="Prompt"/>
                <w:sz w:val="24"/>
                <w:szCs w:val="24"/>
              </w:rPr>
              <w:t>1</w:t>
            </w:r>
          </w:p>
        </w:tc>
      </w:tr>
      <w:tr w:rsidR="00D3329E" w14:paraId="393A40F1" w14:textId="77777777" w:rsidTr="702F1C32">
        <w:tc>
          <w:tcPr>
            <w:tcW w:w="4680" w:type="dxa"/>
            <w:tcMar>
              <w:top w:w="100" w:type="dxa"/>
              <w:left w:w="100" w:type="dxa"/>
              <w:bottom w:w="100" w:type="dxa"/>
              <w:right w:w="100" w:type="dxa"/>
            </w:tcMar>
          </w:tcPr>
          <w:p w14:paraId="3D215D3D"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Black or African American</w:t>
            </w:r>
          </w:p>
        </w:tc>
        <w:tc>
          <w:tcPr>
            <w:tcW w:w="4680" w:type="dxa"/>
            <w:tcMar>
              <w:top w:w="100" w:type="dxa"/>
              <w:left w:w="100" w:type="dxa"/>
              <w:bottom w:w="100" w:type="dxa"/>
              <w:right w:w="100" w:type="dxa"/>
            </w:tcMar>
          </w:tcPr>
          <w:p w14:paraId="4402C487" w14:textId="725DE552" w:rsidR="00D3329E" w:rsidRDefault="44322265" w:rsidP="702F1C32">
            <w:pPr>
              <w:widowControl w:val="0"/>
              <w:pBdr>
                <w:top w:val="nil"/>
                <w:left w:val="nil"/>
                <w:bottom w:val="nil"/>
                <w:right w:val="nil"/>
                <w:between w:val="nil"/>
              </w:pBdr>
              <w:spacing w:line="240" w:lineRule="auto"/>
            </w:pPr>
            <w:r w:rsidRPr="702F1C32">
              <w:rPr>
                <w:rFonts w:ascii="Prompt" w:eastAsia="Prompt" w:hAnsi="Prompt" w:cs="Prompt"/>
                <w:sz w:val="24"/>
                <w:szCs w:val="24"/>
              </w:rPr>
              <w:t>53</w:t>
            </w:r>
          </w:p>
        </w:tc>
      </w:tr>
      <w:tr w:rsidR="00D3329E" w14:paraId="49EE0285" w14:textId="77777777" w:rsidTr="702F1C32">
        <w:tc>
          <w:tcPr>
            <w:tcW w:w="4680" w:type="dxa"/>
            <w:tcMar>
              <w:top w:w="100" w:type="dxa"/>
              <w:left w:w="100" w:type="dxa"/>
              <w:bottom w:w="100" w:type="dxa"/>
              <w:right w:w="100" w:type="dxa"/>
            </w:tcMar>
          </w:tcPr>
          <w:p w14:paraId="0ADA257C"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Hispanic/Latino</w:t>
            </w:r>
          </w:p>
        </w:tc>
        <w:tc>
          <w:tcPr>
            <w:tcW w:w="4680" w:type="dxa"/>
            <w:tcMar>
              <w:top w:w="100" w:type="dxa"/>
              <w:left w:w="100" w:type="dxa"/>
              <w:bottom w:w="100" w:type="dxa"/>
              <w:right w:w="100" w:type="dxa"/>
            </w:tcMar>
          </w:tcPr>
          <w:p w14:paraId="6DDCC7E8" w14:textId="73394AB0" w:rsidR="00D3329E" w:rsidRDefault="00000000" w:rsidP="702F1C32">
            <w:pPr>
              <w:widowControl w:val="0"/>
              <w:pBdr>
                <w:top w:val="nil"/>
                <w:left w:val="nil"/>
                <w:bottom w:val="nil"/>
                <w:right w:val="nil"/>
                <w:between w:val="nil"/>
              </w:pBdr>
              <w:spacing w:line="240" w:lineRule="auto"/>
              <w:rPr>
                <w:rFonts w:ascii="Prompt" w:eastAsia="Prompt" w:hAnsi="Prompt" w:cs="Prompt"/>
                <w:sz w:val="24"/>
                <w:szCs w:val="24"/>
              </w:rPr>
            </w:pPr>
            <w:r w:rsidRPr="702F1C32">
              <w:rPr>
                <w:rFonts w:ascii="Prompt" w:eastAsia="Prompt" w:hAnsi="Prompt" w:cs="Prompt"/>
                <w:sz w:val="24"/>
                <w:szCs w:val="24"/>
              </w:rPr>
              <w:t>1</w:t>
            </w:r>
            <w:r w:rsidR="0EBEF8AA" w:rsidRPr="702F1C32">
              <w:rPr>
                <w:rFonts w:ascii="Prompt" w:eastAsia="Prompt" w:hAnsi="Prompt" w:cs="Prompt"/>
                <w:sz w:val="24"/>
                <w:szCs w:val="24"/>
              </w:rPr>
              <w:t>3</w:t>
            </w:r>
          </w:p>
        </w:tc>
      </w:tr>
      <w:tr w:rsidR="00D3329E" w14:paraId="1C8E35F2" w14:textId="77777777" w:rsidTr="702F1C32">
        <w:tc>
          <w:tcPr>
            <w:tcW w:w="4680" w:type="dxa"/>
            <w:tcMar>
              <w:top w:w="100" w:type="dxa"/>
              <w:left w:w="100" w:type="dxa"/>
              <w:bottom w:w="100" w:type="dxa"/>
              <w:right w:w="100" w:type="dxa"/>
            </w:tcMar>
          </w:tcPr>
          <w:p w14:paraId="4AE39017"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Non-Resident Alien</w:t>
            </w:r>
          </w:p>
        </w:tc>
        <w:tc>
          <w:tcPr>
            <w:tcW w:w="4680" w:type="dxa"/>
            <w:tcMar>
              <w:top w:w="100" w:type="dxa"/>
              <w:left w:w="100" w:type="dxa"/>
              <w:bottom w:w="100" w:type="dxa"/>
              <w:right w:w="100" w:type="dxa"/>
            </w:tcMar>
          </w:tcPr>
          <w:p w14:paraId="171BB227"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1</w:t>
            </w:r>
          </w:p>
        </w:tc>
      </w:tr>
      <w:tr w:rsidR="00D3329E" w14:paraId="7F0D70A1" w14:textId="77777777" w:rsidTr="702F1C32">
        <w:tc>
          <w:tcPr>
            <w:tcW w:w="4680" w:type="dxa"/>
            <w:tcMar>
              <w:top w:w="100" w:type="dxa"/>
              <w:left w:w="100" w:type="dxa"/>
              <w:bottom w:w="100" w:type="dxa"/>
              <w:right w:w="100" w:type="dxa"/>
            </w:tcMar>
          </w:tcPr>
          <w:p w14:paraId="16B84C19"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Two or more races</w:t>
            </w:r>
          </w:p>
        </w:tc>
        <w:tc>
          <w:tcPr>
            <w:tcW w:w="4680" w:type="dxa"/>
            <w:tcMar>
              <w:top w:w="100" w:type="dxa"/>
              <w:left w:w="100" w:type="dxa"/>
              <w:bottom w:w="100" w:type="dxa"/>
              <w:right w:w="100" w:type="dxa"/>
            </w:tcMar>
          </w:tcPr>
          <w:p w14:paraId="374C23FD" w14:textId="7051CB26" w:rsidR="00D3329E" w:rsidRDefault="082CF9EB" w:rsidP="702F1C32">
            <w:pPr>
              <w:widowControl w:val="0"/>
              <w:pBdr>
                <w:top w:val="nil"/>
                <w:left w:val="nil"/>
                <w:bottom w:val="nil"/>
                <w:right w:val="nil"/>
                <w:between w:val="nil"/>
              </w:pBdr>
              <w:spacing w:line="240" w:lineRule="auto"/>
            </w:pPr>
            <w:r w:rsidRPr="702F1C32">
              <w:rPr>
                <w:rFonts w:ascii="Prompt" w:eastAsia="Prompt" w:hAnsi="Prompt" w:cs="Prompt"/>
                <w:sz w:val="24"/>
                <w:szCs w:val="24"/>
              </w:rPr>
              <w:t>1</w:t>
            </w:r>
          </w:p>
        </w:tc>
      </w:tr>
      <w:tr w:rsidR="00D3329E" w14:paraId="485B35D9" w14:textId="77777777" w:rsidTr="702F1C32">
        <w:tc>
          <w:tcPr>
            <w:tcW w:w="4680" w:type="dxa"/>
            <w:tcMar>
              <w:top w:w="100" w:type="dxa"/>
              <w:left w:w="100" w:type="dxa"/>
              <w:bottom w:w="100" w:type="dxa"/>
              <w:right w:w="100" w:type="dxa"/>
            </w:tcMar>
          </w:tcPr>
          <w:p w14:paraId="41A6DAE2"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Asian</w:t>
            </w:r>
          </w:p>
        </w:tc>
        <w:tc>
          <w:tcPr>
            <w:tcW w:w="4680" w:type="dxa"/>
            <w:tcMar>
              <w:top w:w="100" w:type="dxa"/>
              <w:left w:w="100" w:type="dxa"/>
              <w:bottom w:w="100" w:type="dxa"/>
              <w:right w:w="100" w:type="dxa"/>
            </w:tcMar>
          </w:tcPr>
          <w:p w14:paraId="3927D676" w14:textId="52FC9F8B" w:rsidR="00D3329E" w:rsidRDefault="0F75533A" w:rsidP="702F1C32">
            <w:pPr>
              <w:widowControl w:val="0"/>
              <w:pBdr>
                <w:top w:val="nil"/>
                <w:left w:val="nil"/>
                <w:bottom w:val="nil"/>
                <w:right w:val="nil"/>
                <w:between w:val="nil"/>
              </w:pBdr>
              <w:spacing w:line="240" w:lineRule="auto"/>
            </w:pPr>
            <w:r w:rsidRPr="702F1C32">
              <w:rPr>
                <w:rFonts w:ascii="Prompt" w:eastAsia="Prompt" w:hAnsi="Prompt" w:cs="Prompt"/>
                <w:sz w:val="24"/>
                <w:szCs w:val="24"/>
              </w:rPr>
              <w:t>1</w:t>
            </w:r>
          </w:p>
        </w:tc>
      </w:tr>
      <w:tr w:rsidR="00D3329E" w14:paraId="6C4F8783" w14:textId="77777777" w:rsidTr="702F1C32">
        <w:tc>
          <w:tcPr>
            <w:tcW w:w="4680" w:type="dxa"/>
            <w:tcMar>
              <w:top w:w="100" w:type="dxa"/>
              <w:left w:w="100" w:type="dxa"/>
              <w:bottom w:w="100" w:type="dxa"/>
              <w:right w:w="100" w:type="dxa"/>
            </w:tcMar>
          </w:tcPr>
          <w:p w14:paraId="6E2D9C86"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White</w:t>
            </w:r>
          </w:p>
        </w:tc>
        <w:tc>
          <w:tcPr>
            <w:tcW w:w="4680" w:type="dxa"/>
            <w:tcMar>
              <w:top w:w="100" w:type="dxa"/>
              <w:left w:w="100" w:type="dxa"/>
              <w:bottom w:w="100" w:type="dxa"/>
              <w:right w:w="100" w:type="dxa"/>
            </w:tcMar>
          </w:tcPr>
          <w:p w14:paraId="66DAA096" w14:textId="1AEE80E2" w:rsidR="00D3329E" w:rsidRDefault="00000000" w:rsidP="702F1C32">
            <w:pPr>
              <w:widowControl w:val="0"/>
              <w:pBdr>
                <w:top w:val="nil"/>
                <w:left w:val="nil"/>
                <w:bottom w:val="nil"/>
                <w:right w:val="nil"/>
                <w:between w:val="nil"/>
              </w:pBdr>
              <w:spacing w:line="240" w:lineRule="auto"/>
              <w:rPr>
                <w:rFonts w:ascii="Prompt" w:eastAsia="Prompt" w:hAnsi="Prompt" w:cs="Prompt"/>
                <w:sz w:val="24"/>
                <w:szCs w:val="24"/>
              </w:rPr>
            </w:pPr>
            <w:r w:rsidRPr="702F1C32">
              <w:rPr>
                <w:rFonts w:ascii="Prompt" w:eastAsia="Prompt" w:hAnsi="Prompt" w:cs="Prompt"/>
                <w:sz w:val="24"/>
                <w:szCs w:val="24"/>
              </w:rPr>
              <w:t>1</w:t>
            </w:r>
            <w:r w:rsidR="4B1A6CFD" w:rsidRPr="702F1C32">
              <w:rPr>
                <w:rFonts w:ascii="Prompt" w:eastAsia="Prompt" w:hAnsi="Prompt" w:cs="Prompt"/>
                <w:sz w:val="24"/>
                <w:szCs w:val="24"/>
              </w:rPr>
              <w:t>46</w:t>
            </w:r>
          </w:p>
        </w:tc>
      </w:tr>
      <w:tr w:rsidR="00D3329E" w14:paraId="30FC1D2B" w14:textId="77777777" w:rsidTr="702F1C32">
        <w:tc>
          <w:tcPr>
            <w:tcW w:w="4680" w:type="dxa"/>
            <w:tcMar>
              <w:top w:w="100" w:type="dxa"/>
              <w:left w:w="100" w:type="dxa"/>
              <w:bottom w:w="100" w:type="dxa"/>
              <w:right w:w="100" w:type="dxa"/>
            </w:tcMar>
          </w:tcPr>
          <w:p w14:paraId="420E9172" w14:textId="77777777" w:rsidR="00D3329E" w:rsidRDefault="00000000">
            <w:pPr>
              <w:widowControl w:val="0"/>
              <w:pBdr>
                <w:top w:val="nil"/>
                <w:left w:val="nil"/>
                <w:bottom w:val="nil"/>
                <w:right w:val="nil"/>
                <w:between w:val="nil"/>
              </w:pBdr>
              <w:spacing w:line="240" w:lineRule="auto"/>
              <w:rPr>
                <w:rFonts w:ascii="Prompt" w:eastAsia="Prompt" w:hAnsi="Prompt" w:cs="Prompt"/>
                <w:sz w:val="24"/>
                <w:szCs w:val="24"/>
              </w:rPr>
            </w:pPr>
            <w:r>
              <w:rPr>
                <w:rFonts w:ascii="Prompt" w:eastAsia="Prompt" w:hAnsi="Prompt" w:cs="Prompt"/>
                <w:sz w:val="24"/>
                <w:szCs w:val="24"/>
              </w:rPr>
              <w:t>Unknown</w:t>
            </w:r>
          </w:p>
        </w:tc>
        <w:tc>
          <w:tcPr>
            <w:tcW w:w="4680" w:type="dxa"/>
            <w:tcMar>
              <w:top w:w="100" w:type="dxa"/>
              <w:left w:w="100" w:type="dxa"/>
              <w:bottom w:w="100" w:type="dxa"/>
              <w:right w:w="100" w:type="dxa"/>
            </w:tcMar>
          </w:tcPr>
          <w:p w14:paraId="43EE889F" w14:textId="4E6AA635" w:rsidR="00D3329E" w:rsidRDefault="101664EF" w:rsidP="702F1C32">
            <w:pPr>
              <w:widowControl w:val="0"/>
              <w:pBdr>
                <w:top w:val="nil"/>
                <w:left w:val="nil"/>
                <w:bottom w:val="nil"/>
                <w:right w:val="nil"/>
                <w:between w:val="nil"/>
              </w:pBdr>
              <w:spacing w:line="240" w:lineRule="auto"/>
            </w:pPr>
            <w:r w:rsidRPr="702F1C32">
              <w:rPr>
                <w:rFonts w:ascii="Prompt" w:eastAsia="Prompt" w:hAnsi="Prompt" w:cs="Prompt"/>
                <w:sz w:val="24"/>
                <w:szCs w:val="24"/>
              </w:rPr>
              <w:t>5</w:t>
            </w:r>
          </w:p>
        </w:tc>
      </w:tr>
    </w:tbl>
    <w:p w14:paraId="52F7D98E" w14:textId="77777777" w:rsidR="00D3329E" w:rsidRDefault="00D3329E">
      <w:pPr>
        <w:rPr>
          <w:rFonts w:ascii="Prompt" w:eastAsia="Prompt" w:hAnsi="Prompt" w:cs="Prompt"/>
          <w:sz w:val="24"/>
          <w:szCs w:val="24"/>
        </w:rPr>
      </w:pPr>
    </w:p>
    <w:p w14:paraId="0961FBC0" w14:textId="0F2395BD" w:rsidR="00D3329E" w:rsidRDefault="00000000" w:rsidP="30E533C4">
      <w:pPr>
        <w:rPr>
          <w:rFonts w:ascii="Prompt" w:eastAsia="Prompt" w:hAnsi="Prompt" w:cs="Prompt"/>
          <w:b/>
          <w:bCs/>
          <w:sz w:val="24"/>
          <w:szCs w:val="24"/>
        </w:rPr>
      </w:pPr>
      <w:r w:rsidRPr="30E533C4">
        <w:rPr>
          <w:rFonts w:ascii="Prompt" w:eastAsia="Prompt" w:hAnsi="Prompt" w:cs="Prompt"/>
          <w:b/>
          <w:bCs/>
          <w:sz w:val="24"/>
          <w:szCs w:val="24"/>
          <w:u w:val="single"/>
        </w:rPr>
        <w:lastRenderedPageBreak/>
        <w:t xml:space="preserve">SC Total: </w:t>
      </w:r>
      <w:r w:rsidR="03CCCAFA" w:rsidRPr="30E533C4">
        <w:rPr>
          <w:rFonts w:ascii="Prompt" w:eastAsia="Prompt" w:hAnsi="Prompt" w:cs="Prompt"/>
          <w:b/>
          <w:bCs/>
          <w:sz w:val="24"/>
          <w:szCs w:val="24"/>
          <w:u w:val="single"/>
        </w:rPr>
        <w:t>68</w:t>
      </w:r>
    </w:p>
    <w:p w14:paraId="0F039C17" w14:textId="77777777" w:rsidR="00D3329E" w:rsidRDefault="00D3329E">
      <w:pPr>
        <w:rPr>
          <w:rFonts w:ascii="Prompt" w:eastAsia="Prompt" w:hAnsi="Prompt" w:cs="Prompt"/>
          <w:sz w:val="24"/>
          <w:szCs w:val="24"/>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3329E" w14:paraId="463013E2" w14:textId="77777777">
        <w:tc>
          <w:tcPr>
            <w:tcW w:w="4680" w:type="dxa"/>
            <w:tcMar>
              <w:top w:w="100" w:type="dxa"/>
              <w:left w:w="100" w:type="dxa"/>
              <w:bottom w:w="100" w:type="dxa"/>
              <w:right w:w="100" w:type="dxa"/>
            </w:tcMar>
          </w:tcPr>
          <w:p w14:paraId="1887DFB2"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Black</w:t>
            </w:r>
          </w:p>
        </w:tc>
        <w:tc>
          <w:tcPr>
            <w:tcW w:w="4680" w:type="dxa"/>
            <w:tcMar>
              <w:top w:w="100" w:type="dxa"/>
              <w:left w:w="100" w:type="dxa"/>
              <w:bottom w:w="100" w:type="dxa"/>
              <w:right w:w="100" w:type="dxa"/>
            </w:tcMar>
          </w:tcPr>
          <w:p w14:paraId="2F9D7220"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4</w:t>
            </w:r>
          </w:p>
        </w:tc>
      </w:tr>
      <w:tr w:rsidR="00D3329E" w14:paraId="56DDFCE3" w14:textId="77777777">
        <w:tc>
          <w:tcPr>
            <w:tcW w:w="4680" w:type="dxa"/>
            <w:tcMar>
              <w:top w:w="100" w:type="dxa"/>
              <w:left w:w="100" w:type="dxa"/>
              <w:bottom w:w="100" w:type="dxa"/>
              <w:right w:w="100" w:type="dxa"/>
            </w:tcMar>
          </w:tcPr>
          <w:p w14:paraId="3D77B246"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Hispanic/Latino</w:t>
            </w:r>
          </w:p>
        </w:tc>
        <w:tc>
          <w:tcPr>
            <w:tcW w:w="4680" w:type="dxa"/>
            <w:tcMar>
              <w:top w:w="100" w:type="dxa"/>
              <w:left w:w="100" w:type="dxa"/>
              <w:bottom w:w="100" w:type="dxa"/>
              <w:right w:w="100" w:type="dxa"/>
            </w:tcMar>
          </w:tcPr>
          <w:p w14:paraId="33FEF3DC"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2</w:t>
            </w:r>
          </w:p>
        </w:tc>
      </w:tr>
      <w:tr w:rsidR="00D3329E" w14:paraId="4DB083FB" w14:textId="77777777">
        <w:tc>
          <w:tcPr>
            <w:tcW w:w="4680" w:type="dxa"/>
            <w:tcMar>
              <w:top w:w="100" w:type="dxa"/>
              <w:left w:w="100" w:type="dxa"/>
              <w:bottom w:w="100" w:type="dxa"/>
              <w:right w:w="100" w:type="dxa"/>
            </w:tcMar>
          </w:tcPr>
          <w:p w14:paraId="1D3B72A0"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Non-Resident Alien</w:t>
            </w:r>
          </w:p>
        </w:tc>
        <w:tc>
          <w:tcPr>
            <w:tcW w:w="4680" w:type="dxa"/>
            <w:tcMar>
              <w:top w:w="100" w:type="dxa"/>
              <w:left w:w="100" w:type="dxa"/>
              <w:bottom w:w="100" w:type="dxa"/>
              <w:right w:w="100" w:type="dxa"/>
            </w:tcMar>
          </w:tcPr>
          <w:p w14:paraId="0CA915A8"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0</w:t>
            </w:r>
          </w:p>
        </w:tc>
      </w:tr>
      <w:tr w:rsidR="00D3329E" w14:paraId="02C9A9D6" w14:textId="77777777">
        <w:tc>
          <w:tcPr>
            <w:tcW w:w="4680" w:type="dxa"/>
            <w:tcMar>
              <w:top w:w="100" w:type="dxa"/>
              <w:left w:w="100" w:type="dxa"/>
              <w:bottom w:w="100" w:type="dxa"/>
              <w:right w:w="100" w:type="dxa"/>
            </w:tcMar>
          </w:tcPr>
          <w:p w14:paraId="07C405A2"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Two or more races</w:t>
            </w:r>
          </w:p>
        </w:tc>
        <w:tc>
          <w:tcPr>
            <w:tcW w:w="4680" w:type="dxa"/>
            <w:tcMar>
              <w:top w:w="100" w:type="dxa"/>
              <w:left w:w="100" w:type="dxa"/>
              <w:bottom w:w="100" w:type="dxa"/>
              <w:right w:w="100" w:type="dxa"/>
            </w:tcMar>
          </w:tcPr>
          <w:p w14:paraId="0618DC57"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0</w:t>
            </w:r>
          </w:p>
        </w:tc>
      </w:tr>
      <w:tr w:rsidR="00D3329E" w14:paraId="69802A0A" w14:textId="77777777">
        <w:tc>
          <w:tcPr>
            <w:tcW w:w="4680" w:type="dxa"/>
            <w:tcMar>
              <w:top w:w="100" w:type="dxa"/>
              <w:left w:w="100" w:type="dxa"/>
              <w:bottom w:w="100" w:type="dxa"/>
              <w:right w:w="100" w:type="dxa"/>
            </w:tcMar>
          </w:tcPr>
          <w:p w14:paraId="0D851B03"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Asian</w:t>
            </w:r>
          </w:p>
        </w:tc>
        <w:tc>
          <w:tcPr>
            <w:tcW w:w="4680" w:type="dxa"/>
            <w:tcMar>
              <w:top w:w="100" w:type="dxa"/>
              <w:left w:w="100" w:type="dxa"/>
              <w:bottom w:w="100" w:type="dxa"/>
              <w:right w:w="100" w:type="dxa"/>
            </w:tcMar>
          </w:tcPr>
          <w:p w14:paraId="4669F245"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0</w:t>
            </w:r>
          </w:p>
        </w:tc>
      </w:tr>
      <w:tr w:rsidR="00D3329E" w14:paraId="22224B2B" w14:textId="77777777">
        <w:tc>
          <w:tcPr>
            <w:tcW w:w="4680" w:type="dxa"/>
            <w:tcMar>
              <w:top w:w="100" w:type="dxa"/>
              <w:left w:w="100" w:type="dxa"/>
              <w:bottom w:w="100" w:type="dxa"/>
              <w:right w:w="100" w:type="dxa"/>
            </w:tcMar>
          </w:tcPr>
          <w:p w14:paraId="74D9ADD4"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White</w:t>
            </w:r>
          </w:p>
        </w:tc>
        <w:tc>
          <w:tcPr>
            <w:tcW w:w="4680" w:type="dxa"/>
            <w:tcMar>
              <w:top w:w="100" w:type="dxa"/>
              <w:left w:w="100" w:type="dxa"/>
              <w:bottom w:w="100" w:type="dxa"/>
              <w:right w:w="100" w:type="dxa"/>
            </w:tcMar>
          </w:tcPr>
          <w:p w14:paraId="5DEE82F1"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43</w:t>
            </w:r>
          </w:p>
        </w:tc>
      </w:tr>
      <w:tr w:rsidR="00D3329E" w14:paraId="0B66184F" w14:textId="77777777">
        <w:tc>
          <w:tcPr>
            <w:tcW w:w="4680" w:type="dxa"/>
            <w:tcMar>
              <w:top w:w="100" w:type="dxa"/>
              <w:left w:w="100" w:type="dxa"/>
              <w:bottom w:w="100" w:type="dxa"/>
              <w:right w:w="100" w:type="dxa"/>
            </w:tcMar>
          </w:tcPr>
          <w:p w14:paraId="18AA6E84"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Unknown</w:t>
            </w:r>
          </w:p>
        </w:tc>
        <w:tc>
          <w:tcPr>
            <w:tcW w:w="4680" w:type="dxa"/>
            <w:tcMar>
              <w:top w:w="100" w:type="dxa"/>
              <w:left w:w="100" w:type="dxa"/>
              <w:bottom w:w="100" w:type="dxa"/>
              <w:right w:w="100" w:type="dxa"/>
            </w:tcMar>
          </w:tcPr>
          <w:p w14:paraId="5D5E72C7" w14:textId="77777777" w:rsidR="00D3329E" w:rsidRDefault="00000000">
            <w:pPr>
              <w:widowControl w:val="0"/>
              <w:spacing w:line="240" w:lineRule="auto"/>
              <w:rPr>
                <w:rFonts w:ascii="Prompt" w:eastAsia="Prompt" w:hAnsi="Prompt" w:cs="Prompt"/>
                <w:sz w:val="24"/>
                <w:szCs w:val="24"/>
              </w:rPr>
            </w:pPr>
            <w:r>
              <w:rPr>
                <w:rFonts w:ascii="Prompt" w:eastAsia="Prompt" w:hAnsi="Prompt" w:cs="Prompt"/>
                <w:sz w:val="24"/>
                <w:szCs w:val="24"/>
              </w:rPr>
              <w:t>1</w:t>
            </w:r>
          </w:p>
        </w:tc>
      </w:tr>
    </w:tbl>
    <w:p w14:paraId="66BF4445" w14:textId="77777777" w:rsidR="00D3329E" w:rsidRDefault="00D3329E">
      <w:pPr>
        <w:rPr>
          <w:rFonts w:ascii="Prompt" w:eastAsia="Prompt" w:hAnsi="Prompt" w:cs="Prompt"/>
          <w:b/>
          <w:bCs/>
          <w:sz w:val="24"/>
          <w:szCs w:val="24"/>
          <w:u w:val="single"/>
        </w:rPr>
      </w:pPr>
    </w:p>
    <w:p w14:paraId="52AB0666" w14:textId="77777777" w:rsidR="00D3329E" w:rsidRDefault="00D3329E">
      <w:pPr>
        <w:rPr>
          <w:rFonts w:ascii="Prompt" w:eastAsia="Prompt" w:hAnsi="Prompt" w:cs="Prompt"/>
          <w:b/>
          <w:bCs/>
          <w:sz w:val="24"/>
          <w:szCs w:val="24"/>
          <w:u w:val="single"/>
        </w:rPr>
      </w:pPr>
    </w:p>
    <w:p w14:paraId="06215026" w14:textId="77777777" w:rsidR="00D3329E" w:rsidRDefault="00000000">
      <w:pPr>
        <w:rPr>
          <w:rFonts w:ascii="Prompt" w:eastAsia="Prompt" w:hAnsi="Prompt" w:cs="Prompt"/>
          <w:sz w:val="24"/>
          <w:szCs w:val="24"/>
        </w:rPr>
      </w:pPr>
      <w:r>
        <w:rPr>
          <w:rFonts w:ascii="Prompt" w:eastAsia="Prompt" w:hAnsi="Prompt" w:cs="Prompt"/>
          <w:b/>
          <w:bCs/>
          <w:sz w:val="24"/>
          <w:szCs w:val="24"/>
          <w:u w:val="single"/>
        </w:rPr>
        <w:t>Total Enrollment by Program by Term</w:t>
      </w:r>
    </w:p>
    <w:p w14:paraId="470C7428" w14:textId="77777777" w:rsidR="00D3329E" w:rsidRDefault="00000000">
      <w:pPr>
        <w:rPr>
          <w:rFonts w:ascii="Prompt" w:eastAsia="Prompt" w:hAnsi="Prompt" w:cs="Prompt"/>
          <w:b/>
          <w:bCs/>
          <w:sz w:val="24"/>
          <w:szCs w:val="24"/>
        </w:rPr>
      </w:pPr>
      <w:r>
        <w:rPr>
          <w:rFonts w:ascii="Prompt" w:eastAsia="Prompt" w:hAnsi="Prompt" w:cs="Prompt"/>
          <w:b/>
          <w:bCs/>
          <w:sz w:val="24"/>
          <w:szCs w:val="24"/>
        </w:rPr>
        <w:t>FALL 2021                                              FALL 2024</w:t>
      </w:r>
    </w:p>
    <w:p w14:paraId="43D0FEC5" w14:textId="77777777" w:rsidR="00D3329E" w:rsidRDefault="00000000">
      <w:pPr>
        <w:rPr>
          <w:rFonts w:ascii="Prompt" w:eastAsia="Prompt" w:hAnsi="Prompt" w:cs="Prompt"/>
          <w:sz w:val="24"/>
          <w:szCs w:val="24"/>
        </w:rPr>
      </w:pPr>
      <w:r>
        <w:rPr>
          <w:rFonts w:ascii="Prompt" w:eastAsia="Prompt" w:hAnsi="Prompt" w:cs="Prompt"/>
          <w:sz w:val="24"/>
          <w:szCs w:val="24"/>
        </w:rPr>
        <w:t>CMHC</w:t>
      </w:r>
      <w:r>
        <w:rPr>
          <w:rFonts w:ascii="Prompt" w:eastAsia="Prompt" w:hAnsi="Prompt" w:cs="Prompt"/>
          <w:sz w:val="24"/>
          <w:szCs w:val="24"/>
        </w:rPr>
        <w:tab/>
      </w:r>
      <w:r>
        <w:rPr>
          <w:rFonts w:ascii="Prompt" w:eastAsia="Prompt" w:hAnsi="Prompt" w:cs="Prompt"/>
          <w:sz w:val="24"/>
          <w:szCs w:val="24"/>
        </w:rPr>
        <w:tab/>
        <w:t>120                                   CMHC</w:t>
      </w:r>
      <w:r>
        <w:rPr>
          <w:rFonts w:ascii="Prompt" w:eastAsia="Prompt" w:hAnsi="Prompt" w:cs="Prompt"/>
          <w:sz w:val="24"/>
          <w:szCs w:val="24"/>
        </w:rPr>
        <w:tab/>
      </w:r>
      <w:r>
        <w:rPr>
          <w:rFonts w:ascii="Prompt" w:eastAsia="Prompt" w:hAnsi="Prompt" w:cs="Prompt"/>
          <w:sz w:val="24"/>
          <w:szCs w:val="24"/>
        </w:rPr>
        <w:tab/>
        <w:t>126</w:t>
      </w:r>
    </w:p>
    <w:p w14:paraId="43CA960C" w14:textId="77777777" w:rsidR="00D3329E" w:rsidRDefault="00000000">
      <w:pPr>
        <w:rPr>
          <w:rFonts w:ascii="Prompt" w:eastAsia="Prompt" w:hAnsi="Prompt" w:cs="Prompt"/>
          <w:sz w:val="24"/>
          <w:szCs w:val="24"/>
        </w:rPr>
      </w:pPr>
      <w:r>
        <w:rPr>
          <w:rFonts w:ascii="Prompt" w:eastAsia="Prompt" w:hAnsi="Prompt" w:cs="Prompt"/>
          <w:sz w:val="24"/>
          <w:szCs w:val="24"/>
        </w:rPr>
        <w:t>SCH</w:t>
      </w:r>
      <w:r>
        <w:rPr>
          <w:rFonts w:ascii="Prompt" w:eastAsia="Prompt" w:hAnsi="Prompt" w:cs="Prompt"/>
          <w:sz w:val="24"/>
          <w:szCs w:val="24"/>
        </w:rPr>
        <w:tab/>
      </w:r>
      <w:r>
        <w:rPr>
          <w:rFonts w:ascii="Prompt" w:eastAsia="Prompt" w:hAnsi="Prompt" w:cs="Prompt"/>
          <w:sz w:val="24"/>
          <w:szCs w:val="24"/>
        </w:rPr>
        <w:tab/>
        <w:t>100                                   SCH</w:t>
      </w:r>
      <w:r>
        <w:rPr>
          <w:rFonts w:ascii="Prompt" w:eastAsia="Prompt" w:hAnsi="Prompt" w:cs="Prompt"/>
          <w:sz w:val="24"/>
          <w:szCs w:val="24"/>
        </w:rPr>
        <w:tab/>
      </w:r>
      <w:r>
        <w:rPr>
          <w:rFonts w:ascii="Prompt" w:eastAsia="Prompt" w:hAnsi="Prompt" w:cs="Prompt"/>
          <w:sz w:val="24"/>
          <w:szCs w:val="24"/>
        </w:rPr>
        <w:tab/>
        <w:t>58</w:t>
      </w:r>
    </w:p>
    <w:p w14:paraId="4DEB12F7" w14:textId="77777777" w:rsidR="00D3329E" w:rsidRDefault="00D3329E">
      <w:pPr>
        <w:rPr>
          <w:rFonts w:ascii="Prompt" w:eastAsia="Prompt" w:hAnsi="Prompt" w:cs="Prompt"/>
          <w:sz w:val="24"/>
          <w:szCs w:val="24"/>
        </w:rPr>
      </w:pPr>
    </w:p>
    <w:p w14:paraId="4E4367F2" w14:textId="77777777" w:rsidR="00D3329E" w:rsidRDefault="00000000">
      <w:pPr>
        <w:rPr>
          <w:rFonts w:ascii="Prompt" w:eastAsia="Prompt" w:hAnsi="Prompt" w:cs="Prompt"/>
          <w:b/>
          <w:bCs/>
          <w:sz w:val="24"/>
          <w:szCs w:val="24"/>
        </w:rPr>
      </w:pPr>
      <w:r w:rsidRPr="702F1C32">
        <w:rPr>
          <w:rFonts w:ascii="Prompt" w:eastAsia="Prompt" w:hAnsi="Prompt" w:cs="Prompt"/>
          <w:b/>
          <w:bCs/>
          <w:sz w:val="24"/>
          <w:szCs w:val="24"/>
        </w:rPr>
        <w:t>FALL 2022                                             FALL 2025</w:t>
      </w:r>
    </w:p>
    <w:p w14:paraId="0AF77D11" w14:textId="4B780B63" w:rsidR="00D3329E" w:rsidRDefault="00000000">
      <w:pPr>
        <w:rPr>
          <w:rFonts w:ascii="Prompt" w:eastAsia="Prompt" w:hAnsi="Prompt" w:cs="Prompt"/>
          <w:sz w:val="24"/>
          <w:szCs w:val="24"/>
        </w:rPr>
      </w:pPr>
      <w:r w:rsidRPr="30E533C4">
        <w:rPr>
          <w:rFonts w:ascii="Prompt" w:eastAsia="Prompt" w:hAnsi="Prompt" w:cs="Prompt"/>
          <w:sz w:val="24"/>
          <w:szCs w:val="24"/>
        </w:rPr>
        <w:t>CMHC</w:t>
      </w:r>
      <w:r>
        <w:tab/>
      </w:r>
      <w:r>
        <w:tab/>
      </w:r>
      <w:r w:rsidRPr="30E533C4">
        <w:rPr>
          <w:rFonts w:ascii="Prompt" w:eastAsia="Prompt" w:hAnsi="Prompt" w:cs="Prompt"/>
          <w:sz w:val="24"/>
          <w:szCs w:val="24"/>
        </w:rPr>
        <w:t>125                                   CMHC</w:t>
      </w:r>
      <w:r>
        <w:tab/>
      </w:r>
      <w:r>
        <w:tab/>
      </w:r>
      <w:r w:rsidRPr="30E533C4">
        <w:rPr>
          <w:rFonts w:ascii="Prompt" w:eastAsia="Prompt" w:hAnsi="Prompt" w:cs="Prompt"/>
          <w:sz w:val="24"/>
          <w:szCs w:val="24"/>
        </w:rPr>
        <w:t xml:space="preserve">164                                  </w:t>
      </w:r>
    </w:p>
    <w:p w14:paraId="5385B9F6" w14:textId="77777777" w:rsidR="00D3329E" w:rsidRDefault="00000000">
      <w:pPr>
        <w:rPr>
          <w:rFonts w:ascii="Prompt" w:eastAsia="Prompt" w:hAnsi="Prompt" w:cs="Prompt"/>
          <w:sz w:val="24"/>
          <w:szCs w:val="24"/>
        </w:rPr>
      </w:pPr>
      <w:r>
        <w:rPr>
          <w:rFonts w:ascii="Prompt" w:eastAsia="Prompt" w:hAnsi="Prompt" w:cs="Prompt"/>
          <w:sz w:val="24"/>
          <w:szCs w:val="24"/>
        </w:rPr>
        <w:t>SCH</w:t>
      </w:r>
      <w:r>
        <w:rPr>
          <w:rFonts w:ascii="Prompt" w:eastAsia="Prompt" w:hAnsi="Prompt" w:cs="Prompt"/>
          <w:sz w:val="24"/>
          <w:szCs w:val="24"/>
        </w:rPr>
        <w:tab/>
      </w:r>
      <w:r>
        <w:rPr>
          <w:rFonts w:ascii="Prompt" w:eastAsia="Prompt" w:hAnsi="Prompt" w:cs="Prompt"/>
          <w:sz w:val="24"/>
          <w:szCs w:val="24"/>
        </w:rPr>
        <w:tab/>
        <w:t>81                                     SCH            50</w:t>
      </w:r>
    </w:p>
    <w:p w14:paraId="4C3BE277" w14:textId="77777777" w:rsidR="00D3329E" w:rsidRDefault="00D3329E">
      <w:pPr>
        <w:rPr>
          <w:rFonts w:ascii="Prompt" w:eastAsia="Prompt" w:hAnsi="Prompt" w:cs="Prompt"/>
          <w:sz w:val="24"/>
          <w:szCs w:val="24"/>
        </w:rPr>
      </w:pPr>
    </w:p>
    <w:p w14:paraId="306BCFBD" w14:textId="77777777" w:rsidR="00D3329E" w:rsidRDefault="00000000">
      <w:pPr>
        <w:rPr>
          <w:rFonts w:ascii="Prompt" w:eastAsia="Prompt" w:hAnsi="Prompt" w:cs="Prompt"/>
          <w:b/>
          <w:bCs/>
          <w:sz w:val="24"/>
          <w:szCs w:val="24"/>
        </w:rPr>
      </w:pPr>
      <w:r>
        <w:rPr>
          <w:rFonts w:ascii="Prompt" w:eastAsia="Prompt" w:hAnsi="Prompt" w:cs="Prompt"/>
          <w:b/>
          <w:bCs/>
          <w:sz w:val="24"/>
          <w:szCs w:val="24"/>
        </w:rPr>
        <w:t>FALL 2023</w:t>
      </w:r>
    </w:p>
    <w:p w14:paraId="330D5DB4" w14:textId="77777777" w:rsidR="00D3329E" w:rsidRDefault="00000000">
      <w:pPr>
        <w:rPr>
          <w:rFonts w:ascii="Prompt" w:eastAsia="Prompt" w:hAnsi="Prompt" w:cs="Prompt"/>
          <w:sz w:val="24"/>
          <w:szCs w:val="24"/>
        </w:rPr>
      </w:pPr>
      <w:r>
        <w:rPr>
          <w:rFonts w:ascii="Prompt" w:eastAsia="Prompt" w:hAnsi="Prompt" w:cs="Prompt"/>
          <w:sz w:val="24"/>
          <w:szCs w:val="24"/>
        </w:rPr>
        <w:t>CMHC</w:t>
      </w:r>
      <w:r>
        <w:rPr>
          <w:rFonts w:ascii="Prompt" w:eastAsia="Prompt" w:hAnsi="Prompt" w:cs="Prompt"/>
          <w:sz w:val="24"/>
          <w:szCs w:val="24"/>
        </w:rPr>
        <w:tab/>
      </w:r>
      <w:r>
        <w:rPr>
          <w:rFonts w:ascii="Prompt" w:eastAsia="Prompt" w:hAnsi="Prompt" w:cs="Prompt"/>
          <w:sz w:val="24"/>
          <w:szCs w:val="24"/>
        </w:rPr>
        <w:tab/>
        <w:t>122</w:t>
      </w:r>
    </w:p>
    <w:p w14:paraId="22D08647" w14:textId="77777777" w:rsidR="00D3329E" w:rsidRDefault="00000000">
      <w:pPr>
        <w:rPr>
          <w:rFonts w:ascii="Prompt" w:eastAsia="Prompt" w:hAnsi="Prompt" w:cs="Prompt"/>
          <w:sz w:val="24"/>
          <w:szCs w:val="24"/>
        </w:rPr>
      </w:pPr>
      <w:r>
        <w:rPr>
          <w:rFonts w:ascii="Prompt" w:eastAsia="Prompt" w:hAnsi="Prompt" w:cs="Prompt"/>
          <w:sz w:val="24"/>
          <w:szCs w:val="24"/>
        </w:rPr>
        <w:t>SCH</w:t>
      </w:r>
      <w:r>
        <w:rPr>
          <w:rFonts w:ascii="Prompt" w:eastAsia="Prompt" w:hAnsi="Prompt" w:cs="Prompt"/>
          <w:sz w:val="24"/>
          <w:szCs w:val="24"/>
        </w:rPr>
        <w:tab/>
      </w:r>
      <w:r>
        <w:rPr>
          <w:rFonts w:ascii="Prompt" w:eastAsia="Prompt" w:hAnsi="Prompt" w:cs="Prompt"/>
          <w:sz w:val="24"/>
          <w:szCs w:val="24"/>
        </w:rPr>
        <w:tab/>
        <w:t>74</w:t>
      </w:r>
    </w:p>
    <w:p w14:paraId="34BC1B00" w14:textId="77777777" w:rsidR="00D3329E" w:rsidRDefault="00D3329E">
      <w:pPr>
        <w:rPr>
          <w:rFonts w:ascii="Prompt" w:eastAsia="Prompt" w:hAnsi="Prompt" w:cs="Prompt"/>
          <w:sz w:val="24"/>
          <w:szCs w:val="24"/>
        </w:rPr>
      </w:pPr>
    </w:p>
    <w:p w14:paraId="124918C1" w14:textId="270AA4B5" w:rsidR="00D3329E" w:rsidRDefault="00D3329E" w:rsidP="30E533C4">
      <w:pPr>
        <w:rPr>
          <w:rFonts w:ascii="Prompt" w:eastAsia="Prompt" w:hAnsi="Prompt" w:cs="Prompt"/>
          <w:sz w:val="24"/>
          <w:szCs w:val="24"/>
        </w:rPr>
      </w:pPr>
    </w:p>
    <w:p w14:paraId="1947580B" w14:textId="77777777" w:rsidR="00D3329E" w:rsidRDefault="00D3329E">
      <w:pPr>
        <w:rPr>
          <w:rFonts w:ascii="Prompt" w:eastAsia="Prompt" w:hAnsi="Prompt" w:cs="Prompt"/>
          <w:sz w:val="24"/>
          <w:szCs w:val="24"/>
        </w:rPr>
      </w:pPr>
    </w:p>
    <w:p w14:paraId="61094CC0" w14:textId="77777777" w:rsidR="00D3329E" w:rsidRDefault="00000000">
      <w:pPr>
        <w:rPr>
          <w:rFonts w:ascii="Prompt" w:eastAsia="Prompt" w:hAnsi="Prompt" w:cs="Prompt"/>
          <w:color w:val="201F1E"/>
          <w:sz w:val="24"/>
          <w:szCs w:val="24"/>
        </w:rPr>
      </w:pPr>
      <w:r>
        <w:rPr>
          <w:rFonts w:ascii="Prompt" w:eastAsia="Prompt" w:hAnsi="Prompt" w:cs="Prompt"/>
          <w:b/>
          <w:bCs/>
          <w:sz w:val="24"/>
          <w:szCs w:val="24"/>
          <w:u w:val="single"/>
        </w:rPr>
        <w:t>Employability Rate</w:t>
      </w:r>
    </w:p>
    <w:p w14:paraId="3CD248C7" w14:textId="06AF716E" w:rsidR="00D3329E" w:rsidRDefault="00000000" w:rsidP="30E533C4">
      <w:pPr>
        <w:shd w:val="clear" w:color="auto" w:fill="FFFFFF" w:themeFill="background1"/>
        <w:rPr>
          <w:rFonts w:ascii="Prompt" w:eastAsia="Prompt" w:hAnsi="Prompt" w:cs="Prompt"/>
          <w:b/>
          <w:bCs/>
          <w:color w:val="201F1E"/>
          <w:sz w:val="24"/>
          <w:szCs w:val="24"/>
        </w:rPr>
      </w:pPr>
      <w:r w:rsidRPr="30E533C4">
        <w:rPr>
          <w:rFonts w:ascii="Prompt" w:eastAsia="Prompt" w:hAnsi="Prompt" w:cs="Prompt"/>
          <w:b/>
          <w:bCs/>
          <w:color w:val="201F1E"/>
          <w:sz w:val="24"/>
          <w:szCs w:val="24"/>
        </w:rPr>
        <w:lastRenderedPageBreak/>
        <w:t>FALL 21 Graduates</w:t>
      </w:r>
      <w:r>
        <w:tab/>
      </w:r>
      <w:r>
        <w:tab/>
      </w:r>
      <w:r w:rsidR="14564ABA" w:rsidRPr="30E533C4">
        <w:rPr>
          <w:rFonts w:ascii="Prompt" w:eastAsia="Prompt" w:hAnsi="Prompt" w:cs="Prompt"/>
          <w:b/>
          <w:bCs/>
          <w:color w:val="201F1E"/>
          <w:sz w:val="24"/>
          <w:szCs w:val="24"/>
        </w:rPr>
        <w:t xml:space="preserve">      </w:t>
      </w:r>
      <w:r w:rsidRPr="30E533C4">
        <w:rPr>
          <w:rFonts w:ascii="Prompt" w:eastAsia="Prompt" w:hAnsi="Prompt" w:cs="Prompt"/>
          <w:b/>
          <w:bCs/>
          <w:color w:val="201F1E"/>
          <w:sz w:val="24"/>
          <w:szCs w:val="24"/>
        </w:rPr>
        <w:t>Have Jobs Related to Degree</w:t>
      </w:r>
    </w:p>
    <w:p w14:paraId="6A3ECAC4"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 xml:space="preserve">CMHC </w:t>
      </w:r>
      <w:r>
        <w:rPr>
          <w:rFonts w:ascii="Prompt" w:eastAsia="Prompt" w:hAnsi="Prompt" w:cs="Prompt"/>
          <w:color w:val="201F1E"/>
          <w:sz w:val="24"/>
          <w:szCs w:val="24"/>
        </w:rPr>
        <w:tab/>
        <w:t>15</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13</w:t>
      </w:r>
    </w:p>
    <w:p w14:paraId="05F59E31"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SCH</w:t>
      </w:r>
      <w:r>
        <w:rPr>
          <w:rFonts w:ascii="Prompt" w:eastAsia="Prompt" w:hAnsi="Prompt" w:cs="Prompt"/>
          <w:color w:val="201F1E"/>
          <w:sz w:val="24"/>
          <w:szCs w:val="24"/>
        </w:rPr>
        <w:tab/>
      </w:r>
      <w:r>
        <w:rPr>
          <w:rFonts w:ascii="Prompt" w:eastAsia="Prompt" w:hAnsi="Prompt" w:cs="Prompt"/>
          <w:color w:val="201F1E"/>
          <w:sz w:val="24"/>
          <w:szCs w:val="24"/>
        </w:rPr>
        <w:tab/>
        <w:t>11</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10</w:t>
      </w:r>
    </w:p>
    <w:p w14:paraId="3AC2813D" w14:textId="77777777" w:rsidR="00D3329E" w:rsidRDefault="00000000">
      <w:pPr>
        <w:shd w:val="clear" w:color="auto" w:fill="FFFFFF"/>
        <w:rPr>
          <w:rFonts w:ascii="Prompt" w:eastAsia="Prompt" w:hAnsi="Prompt" w:cs="Prompt"/>
          <w:b/>
          <w:bCs/>
          <w:color w:val="201F1E"/>
          <w:sz w:val="24"/>
          <w:szCs w:val="24"/>
        </w:rPr>
      </w:pPr>
      <w:r>
        <w:rPr>
          <w:rFonts w:ascii="Prompt" w:eastAsia="Prompt" w:hAnsi="Prompt" w:cs="Prompt"/>
          <w:b/>
          <w:bCs/>
          <w:color w:val="201F1E"/>
          <w:sz w:val="24"/>
          <w:szCs w:val="24"/>
        </w:rPr>
        <w:t>SPRING 22 Graduates</w:t>
      </w:r>
      <w:r>
        <w:rPr>
          <w:rFonts w:ascii="Prompt" w:eastAsia="Prompt" w:hAnsi="Prompt" w:cs="Prompt"/>
          <w:b/>
          <w:bCs/>
          <w:color w:val="201F1E"/>
          <w:sz w:val="24"/>
          <w:szCs w:val="24"/>
        </w:rPr>
        <w:tab/>
      </w:r>
      <w:r>
        <w:rPr>
          <w:rFonts w:ascii="Prompt" w:eastAsia="Prompt" w:hAnsi="Prompt" w:cs="Prompt"/>
          <w:b/>
          <w:bCs/>
          <w:color w:val="201F1E"/>
          <w:sz w:val="24"/>
          <w:szCs w:val="24"/>
        </w:rPr>
        <w:tab/>
        <w:t>Have Jobs Related to Degree</w:t>
      </w:r>
    </w:p>
    <w:p w14:paraId="52E4C6EB"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 xml:space="preserve">CMHC </w:t>
      </w:r>
      <w:r>
        <w:rPr>
          <w:rFonts w:ascii="Prompt" w:eastAsia="Prompt" w:hAnsi="Prompt" w:cs="Prompt"/>
          <w:color w:val="201F1E"/>
          <w:sz w:val="24"/>
          <w:szCs w:val="24"/>
        </w:rPr>
        <w:tab/>
        <w:t>24</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13</w:t>
      </w:r>
    </w:p>
    <w:p w14:paraId="2DB00355"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SCH</w:t>
      </w:r>
      <w:r>
        <w:rPr>
          <w:rFonts w:ascii="Prompt" w:eastAsia="Prompt" w:hAnsi="Prompt" w:cs="Prompt"/>
          <w:color w:val="201F1E"/>
          <w:sz w:val="24"/>
          <w:szCs w:val="24"/>
        </w:rPr>
        <w:tab/>
      </w:r>
      <w:r>
        <w:rPr>
          <w:rFonts w:ascii="Prompt" w:eastAsia="Prompt" w:hAnsi="Prompt" w:cs="Prompt"/>
          <w:color w:val="201F1E"/>
          <w:sz w:val="24"/>
          <w:szCs w:val="24"/>
        </w:rPr>
        <w:tab/>
        <w:t>22</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19</w:t>
      </w:r>
    </w:p>
    <w:p w14:paraId="547CA52D" w14:textId="77777777" w:rsidR="00D3329E" w:rsidRDefault="00D3329E">
      <w:pPr>
        <w:shd w:val="clear" w:color="auto" w:fill="FFFFFF"/>
        <w:rPr>
          <w:rFonts w:ascii="Prompt" w:eastAsia="Prompt" w:hAnsi="Prompt" w:cs="Prompt"/>
          <w:b/>
          <w:bCs/>
          <w:color w:val="201F1E"/>
          <w:sz w:val="24"/>
          <w:szCs w:val="24"/>
        </w:rPr>
      </w:pPr>
    </w:p>
    <w:p w14:paraId="4CD98C42" w14:textId="77777777" w:rsidR="00D3329E" w:rsidRDefault="00000000">
      <w:pPr>
        <w:shd w:val="clear" w:color="auto" w:fill="FFFFFF"/>
        <w:rPr>
          <w:rFonts w:ascii="Prompt" w:eastAsia="Prompt" w:hAnsi="Prompt" w:cs="Prompt"/>
          <w:b/>
          <w:bCs/>
          <w:color w:val="201F1E"/>
          <w:sz w:val="24"/>
          <w:szCs w:val="24"/>
        </w:rPr>
      </w:pPr>
      <w:r>
        <w:rPr>
          <w:rFonts w:ascii="Prompt" w:eastAsia="Prompt" w:hAnsi="Prompt" w:cs="Prompt"/>
          <w:b/>
          <w:bCs/>
          <w:color w:val="201F1E"/>
          <w:sz w:val="24"/>
          <w:szCs w:val="24"/>
        </w:rPr>
        <w:t>FALL 22 Graduates</w:t>
      </w:r>
      <w:r>
        <w:rPr>
          <w:rFonts w:ascii="Prompt" w:eastAsia="Prompt" w:hAnsi="Prompt" w:cs="Prompt"/>
          <w:b/>
          <w:bCs/>
          <w:color w:val="201F1E"/>
          <w:sz w:val="24"/>
          <w:szCs w:val="24"/>
        </w:rPr>
        <w:tab/>
      </w:r>
      <w:r>
        <w:rPr>
          <w:rFonts w:ascii="Prompt" w:eastAsia="Prompt" w:hAnsi="Prompt" w:cs="Prompt"/>
          <w:b/>
          <w:bCs/>
          <w:color w:val="201F1E"/>
          <w:sz w:val="24"/>
          <w:szCs w:val="24"/>
        </w:rPr>
        <w:tab/>
        <w:t>Have Jobs Related to Degree</w:t>
      </w:r>
    </w:p>
    <w:p w14:paraId="50E6A2CE"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 xml:space="preserve">CMHC </w:t>
      </w:r>
      <w:r>
        <w:rPr>
          <w:rFonts w:ascii="Prompt" w:eastAsia="Prompt" w:hAnsi="Prompt" w:cs="Prompt"/>
          <w:color w:val="201F1E"/>
          <w:sz w:val="24"/>
          <w:szCs w:val="24"/>
        </w:rPr>
        <w:tab/>
        <w:t>13</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11</w:t>
      </w:r>
    </w:p>
    <w:p w14:paraId="3B00A914"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SCH</w:t>
      </w:r>
      <w:r>
        <w:rPr>
          <w:rFonts w:ascii="Prompt" w:eastAsia="Prompt" w:hAnsi="Prompt" w:cs="Prompt"/>
          <w:color w:val="201F1E"/>
          <w:sz w:val="24"/>
          <w:szCs w:val="24"/>
        </w:rPr>
        <w:tab/>
      </w:r>
      <w:r>
        <w:rPr>
          <w:rFonts w:ascii="Prompt" w:eastAsia="Prompt" w:hAnsi="Prompt" w:cs="Prompt"/>
          <w:color w:val="201F1E"/>
          <w:sz w:val="24"/>
          <w:szCs w:val="24"/>
        </w:rPr>
        <w:tab/>
        <w:t>8</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7</w:t>
      </w:r>
    </w:p>
    <w:p w14:paraId="236341DA" w14:textId="77777777" w:rsidR="00D3329E" w:rsidRDefault="00D3329E">
      <w:pPr>
        <w:shd w:val="clear" w:color="auto" w:fill="FFFFFF"/>
        <w:rPr>
          <w:rFonts w:ascii="Prompt" w:eastAsia="Prompt" w:hAnsi="Prompt" w:cs="Prompt"/>
          <w:b/>
          <w:bCs/>
          <w:color w:val="201F1E"/>
          <w:sz w:val="24"/>
          <w:szCs w:val="24"/>
        </w:rPr>
      </w:pPr>
    </w:p>
    <w:p w14:paraId="31E21D04" w14:textId="77777777" w:rsidR="00D3329E" w:rsidRDefault="00000000">
      <w:pPr>
        <w:shd w:val="clear" w:color="auto" w:fill="FFFFFF"/>
        <w:rPr>
          <w:rFonts w:ascii="Prompt" w:eastAsia="Prompt" w:hAnsi="Prompt" w:cs="Prompt"/>
          <w:b/>
          <w:bCs/>
          <w:color w:val="201F1E"/>
          <w:sz w:val="24"/>
          <w:szCs w:val="24"/>
        </w:rPr>
      </w:pPr>
      <w:r>
        <w:rPr>
          <w:rFonts w:ascii="Prompt" w:eastAsia="Prompt" w:hAnsi="Prompt" w:cs="Prompt"/>
          <w:b/>
          <w:bCs/>
          <w:color w:val="201F1E"/>
          <w:sz w:val="24"/>
          <w:szCs w:val="24"/>
        </w:rPr>
        <w:t>SPRING 23 Graduates</w:t>
      </w:r>
      <w:r>
        <w:rPr>
          <w:rFonts w:ascii="Prompt" w:eastAsia="Prompt" w:hAnsi="Prompt" w:cs="Prompt"/>
          <w:b/>
          <w:bCs/>
          <w:color w:val="201F1E"/>
          <w:sz w:val="24"/>
          <w:szCs w:val="24"/>
        </w:rPr>
        <w:tab/>
      </w:r>
      <w:r>
        <w:rPr>
          <w:rFonts w:ascii="Prompt" w:eastAsia="Prompt" w:hAnsi="Prompt" w:cs="Prompt"/>
          <w:b/>
          <w:bCs/>
          <w:color w:val="201F1E"/>
          <w:sz w:val="24"/>
          <w:szCs w:val="24"/>
        </w:rPr>
        <w:tab/>
        <w:t>Have Jobs Related to Degree</w:t>
      </w:r>
    </w:p>
    <w:p w14:paraId="4A7FED9B"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 xml:space="preserve">CMHC </w:t>
      </w:r>
      <w:r>
        <w:rPr>
          <w:rFonts w:ascii="Prompt" w:eastAsia="Prompt" w:hAnsi="Prompt" w:cs="Prompt"/>
          <w:color w:val="201F1E"/>
          <w:sz w:val="24"/>
          <w:szCs w:val="24"/>
        </w:rPr>
        <w:tab/>
        <w:t>18</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16</w:t>
      </w:r>
    </w:p>
    <w:p w14:paraId="28CB3444"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SCH</w:t>
      </w:r>
      <w:r>
        <w:rPr>
          <w:rFonts w:ascii="Prompt" w:eastAsia="Prompt" w:hAnsi="Prompt" w:cs="Prompt"/>
          <w:color w:val="201F1E"/>
          <w:sz w:val="24"/>
          <w:szCs w:val="24"/>
        </w:rPr>
        <w:tab/>
      </w:r>
      <w:r>
        <w:rPr>
          <w:rFonts w:ascii="Prompt" w:eastAsia="Prompt" w:hAnsi="Prompt" w:cs="Prompt"/>
          <w:color w:val="201F1E"/>
          <w:sz w:val="24"/>
          <w:szCs w:val="24"/>
        </w:rPr>
        <w:tab/>
        <w:t>11</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10</w:t>
      </w:r>
    </w:p>
    <w:p w14:paraId="16A0F032" w14:textId="77777777" w:rsidR="00D3329E" w:rsidRDefault="00D3329E">
      <w:pPr>
        <w:shd w:val="clear" w:color="auto" w:fill="FFFFFF"/>
        <w:rPr>
          <w:rFonts w:ascii="Prompt" w:eastAsia="Prompt" w:hAnsi="Prompt" w:cs="Prompt"/>
          <w:color w:val="201F1E"/>
          <w:sz w:val="24"/>
          <w:szCs w:val="24"/>
        </w:rPr>
      </w:pPr>
    </w:p>
    <w:p w14:paraId="372B5953" w14:textId="77777777" w:rsidR="00D3329E" w:rsidRDefault="00000000">
      <w:pPr>
        <w:shd w:val="clear" w:color="auto" w:fill="FFFFFF"/>
        <w:rPr>
          <w:rFonts w:ascii="Prompt" w:eastAsia="Prompt" w:hAnsi="Prompt" w:cs="Prompt"/>
          <w:b/>
          <w:bCs/>
          <w:color w:val="201F1E"/>
          <w:sz w:val="24"/>
          <w:szCs w:val="24"/>
        </w:rPr>
      </w:pPr>
      <w:r>
        <w:rPr>
          <w:rFonts w:ascii="Prompt" w:eastAsia="Prompt" w:hAnsi="Prompt" w:cs="Prompt"/>
          <w:b/>
          <w:bCs/>
          <w:color w:val="201F1E"/>
          <w:sz w:val="24"/>
          <w:szCs w:val="24"/>
        </w:rPr>
        <w:t>Fall 23 Graduates</w:t>
      </w:r>
      <w:r>
        <w:rPr>
          <w:rFonts w:ascii="Prompt" w:eastAsia="Prompt" w:hAnsi="Prompt" w:cs="Prompt"/>
          <w:b/>
          <w:bCs/>
          <w:color w:val="201F1E"/>
          <w:sz w:val="24"/>
          <w:szCs w:val="24"/>
        </w:rPr>
        <w:tab/>
      </w:r>
      <w:r>
        <w:rPr>
          <w:rFonts w:ascii="Prompt" w:eastAsia="Prompt" w:hAnsi="Prompt" w:cs="Prompt"/>
          <w:b/>
          <w:bCs/>
          <w:color w:val="201F1E"/>
          <w:sz w:val="24"/>
          <w:szCs w:val="24"/>
        </w:rPr>
        <w:tab/>
      </w:r>
      <w:r>
        <w:rPr>
          <w:rFonts w:ascii="Prompt" w:eastAsia="Prompt" w:hAnsi="Prompt" w:cs="Prompt"/>
          <w:b/>
          <w:bCs/>
          <w:color w:val="201F1E"/>
          <w:sz w:val="24"/>
          <w:szCs w:val="24"/>
        </w:rPr>
        <w:tab/>
        <w:t>Have Jobs Related to Degree</w:t>
      </w:r>
    </w:p>
    <w:p w14:paraId="150E909C"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 xml:space="preserve">CMHC </w:t>
      </w:r>
      <w:r>
        <w:rPr>
          <w:rFonts w:ascii="Prompt" w:eastAsia="Prompt" w:hAnsi="Prompt" w:cs="Prompt"/>
          <w:color w:val="201F1E"/>
          <w:sz w:val="24"/>
          <w:szCs w:val="24"/>
        </w:rPr>
        <w:tab/>
        <w:t>16</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14</w:t>
      </w:r>
    </w:p>
    <w:p w14:paraId="6ACE60C6"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SCH</w:t>
      </w:r>
      <w:r>
        <w:rPr>
          <w:rFonts w:ascii="Prompt" w:eastAsia="Prompt" w:hAnsi="Prompt" w:cs="Prompt"/>
          <w:color w:val="201F1E"/>
          <w:sz w:val="24"/>
          <w:szCs w:val="24"/>
        </w:rPr>
        <w:tab/>
      </w:r>
      <w:r>
        <w:rPr>
          <w:rFonts w:ascii="Prompt" w:eastAsia="Prompt" w:hAnsi="Prompt" w:cs="Prompt"/>
          <w:color w:val="201F1E"/>
          <w:sz w:val="24"/>
          <w:szCs w:val="24"/>
        </w:rPr>
        <w:tab/>
        <w:t>10</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8</w:t>
      </w:r>
    </w:p>
    <w:p w14:paraId="0A637D4D" w14:textId="77777777" w:rsidR="00D3329E" w:rsidRDefault="00D3329E">
      <w:pPr>
        <w:shd w:val="clear" w:color="auto" w:fill="FFFFFF"/>
        <w:rPr>
          <w:rFonts w:ascii="Prompt" w:eastAsia="Prompt" w:hAnsi="Prompt" w:cs="Prompt"/>
          <w:color w:val="201F1E"/>
          <w:sz w:val="24"/>
          <w:szCs w:val="24"/>
        </w:rPr>
      </w:pPr>
    </w:p>
    <w:p w14:paraId="25CA9FB5" w14:textId="77777777" w:rsidR="00D3329E" w:rsidRDefault="00000000">
      <w:pPr>
        <w:shd w:val="clear" w:color="auto" w:fill="FFFFFF"/>
        <w:rPr>
          <w:rFonts w:ascii="Prompt" w:eastAsia="Prompt" w:hAnsi="Prompt" w:cs="Prompt"/>
          <w:b/>
          <w:bCs/>
          <w:color w:val="201F1E"/>
          <w:sz w:val="24"/>
          <w:szCs w:val="24"/>
        </w:rPr>
      </w:pPr>
      <w:r>
        <w:rPr>
          <w:rFonts w:ascii="Prompt" w:eastAsia="Prompt" w:hAnsi="Prompt" w:cs="Prompt"/>
          <w:b/>
          <w:bCs/>
          <w:color w:val="201F1E"/>
          <w:sz w:val="24"/>
          <w:szCs w:val="24"/>
        </w:rPr>
        <w:t>SPRING 24 Graduates</w:t>
      </w:r>
      <w:r>
        <w:rPr>
          <w:rFonts w:ascii="Prompt" w:eastAsia="Prompt" w:hAnsi="Prompt" w:cs="Prompt"/>
          <w:b/>
          <w:bCs/>
          <w:color w:val="201F1E"/>
          <w:sz w:val="24"/>
          <w:szCs w:val="24"/>
        </w:rPr>
        <w:tab/>
      </w:r>
      <w:r>
        <w:rPr>
          <w:rFonts w:ascii="Prompt" w:eastAsia="Prompt" w:hAnsi="Prompt" w:cs="Prompt"/>
          <w:b/>
          <w:bCs/>
          <w:color w:val="201F1E"/>
          <w:sz w:val="24"/>
          <w:szCs w:val="24"/>
        </w:rPr>
        <w:tab/>
        <w:t>Have Jobs Related to Degree</w:t>
      </w:r>
    </w:p>
    <w:p w14:paraId="695DA716" w14:textId="77777777" w:rsidR="00D3329E" w:rsidRDefault="00000000">
      <w:pPr>
        <w:shd w:val="clear" w:color="auto" w:fill="FFFFFF"/>
        <w:rPr>
          <w:rFonts w:ascii="Prompt" w:eastAsia="Prompt" w:hAnsi="Prompt" w:cs="Prompt"/>
          <w:color w:val="201F1E"/>
          <w:sz w:val="24"/>
          <w:szCs w:val="24"/>
        </w:rPr>
      </w:pPr>
      <w:r>
        <w:rPr>
          <w:rFonts w:ascii="Prompt" w:eastAsia="Prompt" w:hAnsi="Prompt" w:cs="Prompt"/>
          <w:color w:val="201F1E"/>
          <w:sz w:val="24"/>
          <w:szCs w:val="24"/>
        </w:rPr>
        <w:t xml:space="preserve">CMHC </w:t>
      </w:r>
      <w:r>
        <w:rPr>
          <w:rFonts w:ascii="Prompt" w:eastAsia="Prompt" w:hAnsi="Prompt" w:cs="Prompt"/>
          <w:color w:val="201F1E"/>
          <w:sz w:val="24"/>
          <w:szCs w:val="24"/>
        </w:rPr>
        <w:tab/>
        <w:t>23</w:t>
      </w:r>
      <w:r>
        <w:rPr>
          <w:rFonts w:ascii="Prompt" w:eastAsia="Prompt" w:hAnsi="Prompt" w:cs="Prompt"/>
          <w:color w:val="201F1E"/>
          <w:sz w:val="24"/>
          <w:szCs w:val="24"/>
        </w:rPr>
        <w:tab/>
      </w:r>
      <w:r>
        <w:rPr>
          <w:rFonts w:ascii="Prompt" w:eastAsia="Prompt" w:hAnsi="Prompt" w:cs="Prompt"/>
          <w:color w:val="201F1E"/>
          <w:sz w:val="24"/>
          <w:szCs w:val="24"/>
        </w:rPr>
        <w:tab/>
      </w:r>
      <w:r>
        <w:rPr>
          <w:rFonts w:ascii="Prompt" w:eastAsia="Prompt" w:hAnsi="Prompt" w:cs="Prompt"/>
          <w:color w:val="201F1E"/>
          <w:sz w:val="24"/>
          <w:szCs w:val="24"/>
        </w:rPr>
        <w:tab/>
        <w:t>18</w:t>
      </w:r>
    </w:p>
    <w:p w14:paraId="48DFEA02" w14:textId="77777777" w:rsidR="00D3329E" w:rsidRDefault="00000000" w:rsidP="30E533C4">
      <w:pPr>
        <w:shd w:val="clear" w:color="auto" w:fill="FFFFFF" w:themeFill="background1"/>
      </w:pPr>
      <w:r w:rsidRPr="30E533C4">
        <w:rPr>
          <w:rFonts w:ascii="Prompt" w:eastAsia="Prompt" w:hAnsi="Prompt" w:cs="Prompt"/>
          <w:color w:val="201F1E"/>
          <w:sz w:val="24"/>
          <w:szCs w:val="24"/>
        </w:rPr>
        <w:t>SCH</w:t>
      </w:r>
      <w:r>
        <w:tab/>
      </w:r>
      <w:r>
        <w:tab/>
      </w:r>
      <w:r w:rsidRPr="30E533C4">
        <w:rPr>
          <w:rFonts w:ascii="Prompt" w:eastAsia="Prompt" w:hAnsi="Prompt" w:cs="Prompt"/>
          <w:color w:val="201F1E"/>
          <w:sz w:val="24"/>
          <w:szCs w:val="24"/>
        </w:rPr>
        <w:t>11</w:t>
      </w:r>
      <w:r>
        <w:tab/>
      </w:r>
      <w:r>
        <w:tab/>
      </w:r>
      <w:r>
        <w:tab/>
      </w:r>
      <w:r w:rsidRPr="30E533C4">
        <w:rPr>
          <w:rFonts w:ascii="Prompt" w:eastAsia="Prompt" w:hAnsi="Prompt" w:cs="Prompt"/>
          <w:color w:val="201F1E"/>
          <w:sz w:val="24"/>
          <w:szCs w:val="24"/>
        </w:rPr>
        <w:t>7</w:t>
      </w:r>
    </w:p>
    <w:p w14:paraId="54F88DB4" w14:textId="3CF80174" w:rsidR="30E533C4" w:rsidRDefault="30E533C4" w:rsidP="30E533C4">
      <w:pPr>
        <w:shd w:val="clear" w:color="auto" w:fill="FFFFFF" w:themeFill="background1"/>
        <w:rPr>
          <w:rFonts w:ascii="Prompt" w:eastAsia="Prompt" w:hAnsi="Prompt" w:cs="Prompt"/>
          <w:color w:val="201F1E"/>
          <w:sz w:val="24"/>
          <w:szCs w:val="24"/>
        </w:rPr>
      </w:pPr>
    </w:p>
    <w:p w14:paraId="51212199" w14:textId="77777777" w:rsidR="00D3329E" w:rsidRDefault="00000000">
      <w:pPr>
        <w:shd w:val="clear" w:color="auto" w:fill="FFFFFF"/>
        <w:rPr>
          <w:rFonts w:ascii="Prompt" w:eastAsia="Prompt" w:hAnsi="Prompt" w:cs="Prompt"/>
          <w:b/>
          <w:bCs/>
          <w:color w:val="201F1E"/>
          <w:sz w:val="24"/>
          <w:szCs w:val="24"/>
        </w:rPr>
      </w:pPr>
      <w:r>
        <w:rPr>
          <w:rFonts w:ascii="Prompt" w:eastAsia="Prompt" w:hAnsi="Prompt" w:cs="Prompt"/>
          <w:b/>
          <w:bCs/>
          <w:color w:val="201F1E"/>
          <w:sz w:val="24"/>
          <w:szCs w:val="24"/>
        </w:rPr>
        <w:t>SPRING 25 Graduates</w:t>
      </w:r>
      <w:r>
        <w:rPr>
          <w:rFonts w:ascii="Prompt" w:eastAsia="Prompt" w:hAnsi="Prompt" w:cs="Prompt"/>
          <w:b/>
          <w:bCs/>
          <w:color w:val="201F1E"/>
          <w:sz w:val="24"/>
          <w:szCs w:val="24"/>
        </w:rPr>
        <w:tab/>
      </w:r>
      <w:r>
        <w:rPr>
          <w:rFonts w:ascii="Prompt" w:eastAsia="Prompt" w:hAnsi="Prompt" w:cs="Prompt"/>
          <w:b/>
          <w:bCs/>
          <w:color w:val="201F1E"/>
          <w:sz w:val="24"/>
          <w:szCs w:val="24"/>
        </w:rPr>
        <w:tab/>
        <w:t>Have Jobs Related to Degree</w:t>
      </w:r>
    </w:p>
    <w:p w14:paraId="7F12C05F" w14:textId="6F7EF429" w:rsidR="00D3329E" w:rsidRDefault="00000000" w:rsidP="702F1C32">
      <w:pPr>
        <w:shd w:val="clear" w:color="auto" w:fill="FFFFFF" w:themeFill="background1"/>
      </w:pPr>
      <w:r w:rsidRPr="702F1C32">
        <w:rPr>
          <w:rFonts w:ascii="Prompt" w:eastAsia="Prompt" w:hAnsi="Prompt" w:cs="Prompt"/>
          <w:color w:val="201F1E"/>
          <w:sz w:val="24"/>
          <w:szCs w:val="24"/>
        </w:rPr>
        <w:t xml:space="preserve">CMHC </w:t>
      </w:r>
      <w:r>
        <w:tab/>
      </w:r>
      <w:r w:rsidRPr="702F1C32">
        <w:rPr>
          <w:rFonts w:ascii="Prompt" w:eastAsia="Prompt" w:hAnsi="Prompt" w:cs="Prompt"/>
          <w:color w:val="201F1E"/>
          <w:sz w:val="24"/>
          <w:szCs w:val="24"/>
        </w:rPr>
        <w:t>19</w:t>
      </w:r>
      <w:r>
        <w:tab/>
      </w:r>
      <w:r>
        <w:tab/>
      </w:r>
      <w:r>
        <w:tab/>
      </w:r>
      <w:r w:rsidR="25151AA1" w:rsidRPr="702F1C32">
        <w:rPr>
          <w:rFonts w:ascii="Prompt" w:eastAsia="Prompt" w:hAnsi="Prompt" w:cs="Prompt"/>
          <w:color w:val="201F1E"/>
          <w:sz w:val="24"/>
          <w:szCs w:val="24"/>
        </w:rPr>
        <w:t>17</w:t>
      </w:r>
    </w:p>
    <w:p w14:paraId="0D6AFBE5" w14:textId="751FD597" w:rsidR="00D3329E" w:rsidRDefault="00000000" w:rsidP="702F1C32">
      <w:pPr>
        <w:shd w:val="clear" w:color="auto" w:fill="FFFFFF" w:themeFill="background1"/>
      </w:pPr>
      <w:r w:rsidRPr="702F1C32">
        <w:rPr>
          <w:rFonts w:ascii="Prompt" w:eastAsia="Prompt" w:hAnsi="Prompt" w:cs="Prompt"/>
          <w:color w:val="201F1E"/>
          <w:sz w:val="24"/>
          <w:szCs w:val="24"/>
        </w:rPr>
        <w:t>SCH</w:t>
      </w:r>
      <w:r>
        <w:tab/>
      </w:r>
      <w:r>
        <w:tab/>
      </w:r>
      <w:r w:rsidRPr="702F1C32">
        <w:rPr>
          <w:rFonts w:ascii="Prompt" w:eastAsia="Prompt" w:hAnsi="Prompt" w:cs="Prompt"/>
          <w:color w:val="201F1E"/>
          <w:sz w:val="24"/>
          <w:szCs w:val="24"/>
        </w:rPr>
        <w:t>13</w:t>
      </w:r>
      <w:r>
        <w:tab/>
      </w:r>
      <w:r>
        <w:tab/>
      </w:r>
      <w:r>
        <w:tab/>
      </w:r>
      <w:r w:rsidR="48F64CE2" w:rsidRPr="702F1C32">
        <w:rPr>
          <w:rFonts w:ascii="Prompt" w:eastAsia="Prompt" w:hAnsi="Prompt" w:cs="Prompt"/>
          <w:color w:val="201F1E"/>
          <w:sz w:val="24"/>
          <w:szCs w:val="24"/>
        </w:rPr>
        <w:t>11</w:t>
      </w:r>
    </w:p>
    <w:p w14:paraId="59511BDB" w14:textId="121FAD41" w:rsidR="702F1C32" w:rsidRDefault="702F1C32" w:rsidP="702F1C32">
      <w:pPr>
        <w:shd w:val="clear" w:color="auto" w:fill="FFFFFF" w:themeFill="background1"/>
        <w:rPr>
          <w:rFonts w:ascii="Prompt" w:eastAsia="Prompt" w:hAnsi="Prompt" w:cs="Prompt"/>
          <w:color w:val="201F1E"/>
          <w:sz w:val="24"/>
          <w:szCs w:val="24"/>
        </w:rPr>
      </w:pPr>
    </w:p>
    <w:p w14:paraId="5ED4224D" w14:textId="4053C53B" w:rsidR="43B80FEE" w:rsidRDefault="43B80FEE" w:rsidP="702F1C32">
      <w:pPr>
        <w:shd w:val="clear" w:color="auto" w:fill="FFFFFF" w:themeFill="background1"/>
        <w:rPr>
          <w:rFonts w:ascii="Prompt" w:eastAsia="Prompt" w:hAnsi="Prompt" w:cs="Prompt"/>
          <w:b/>
          <w:bCs/>
          <w:color w:val="201F1E"/>
          <w:sz w:val="24"/>
          <w:szCs w:val="24"/>
        </w:rPr>
      </w:pPr>
      <w:r w:rsidRPr="702F1C32">
        <w:rPr>
          <w:rFonts w:ascii="Prompt" w:eastAsia="Prompt" w:hAnsi="Prompt" w:cs="Prompt"/>
          <w:b/>
          <w:bCs/>
          <w:color w:val="201F1E"/>
          <w:sz w:val="24"/>
          <w:szCs w:val="24"/>
        </w:rPr>
        <w:t>Fall 25 Graduates</w:t>
      </w:r>
      <w:r>
        <w:tab/>
      </w:r>
      <w:r>
        <w:tab/>
      </w:r>
      <w:r>
        <w:tab/>
      </w:r>
      <w:r w:rsidRPr="702F1C32">
        <w:rPr>
          <w:rFonts w:ascii="Prompt" w:eastAsia="Prompt" w:hAnsi="Prompt" w:cs="Prompt"/>
          <w:b/>
          <w:bCs/>
          <w:color w:val="201F1E"/>
          <w:sz w:val="24"/>
          <w:szCs w:val="24"/>
        </w:rPr>
        <w:t>Have Jobs Related to Degree</w:t>
      </w:r>
    </w:p>
    <w:p w14:paraId="5B7455B8" w14:textId="50C84140" w:rsidR="43B80FEE" w:rsidRDefault="43B80FEE" w:rsidP="702F1C32">
      <w:pPr>
        <w:shd w:val="clear" w:color="auto" w:fill="FFFFFF" w:themeFill="background1"/>
        <w:rPr>
          <w:rFonts w:ascii="Prompt" w:eastAsia="Prompt" w:hAnsi="Prompt" w:cs="Prompt"/>
          <w:color w:val="201F1E"/>
          <w:sz w:val="24"/>
          <w:szCs w:val="24"/>
        </w:rPr>
      </w:pPr>
      <w:r w:rsidRPr="702F1C32">
        <w:rPr>
          <w:rFonts w:ascii="Prompt" w:eastAsia="Prompt" w:hAnsi="Prompt" w:cs="Prompt"/>
          <w:color w:val="201F1E"/>
          <w:sz w:val="24"/>
          <w:szCs w:val="24"/>
        </w:rPr>
        <w:t xml:space="preserve">CMHC </w:t>
      </w:r>
      <w:r>
        <w:tab/>
      </w:r>
      <w:r w:rsidRPr="702F1C32">
        <w:rPr>
          <w:rFonts w:ascii="Prompt" w:eastAsia="Prompt" w:hAnsi="Prompt" w:cs="Prompt"/>
          <w:color w:val="201F1E"/>
          <w:sz w:val="24"/>
          <w:szCs w:val="24"/>
        </w:rPr>
        <w:t>16</w:t>
      </w:r>
      <w:r>
        <w:tab/>
      </w:r>
      <w:r>
        <w:tab/>
      </w:r>
      <w:r>
        <w:tab/>
      </w:r>
      <w:r w:rsidRPr="702F1C32">
        <w:rPr>
          <w:rFonts w:ascii="Prompt" w:eastAsia="Prompt" w:hAnsi="Prompt" w:cs="Prompt"/>
          <w:color w:val="201F1E"/>
          <w:sz w:val="24"/>
          <w:szCs w:val="24"/>
        </w:rPr>
        <w:t>1</w:t>
      </w:r>
      <w:r w:rsidR="490C8570" w:rsidRPr="702F1C32">
        <w:rPr>
          <w:rFonts w:ascii="Prompt" w:eastAsia="Prompt" w:hAnsi="Prompt" w:cs="Prompt"/>
          <w:color w:val="201F1E"/>
          <w:sz w:val="24"/>
          <w:szCs w:val="24"/>
        </w:rPr>
        <w:t>3</w:t>
      </w:r>
    </w:p>
    <w:p w14:paraId="0BD540B9" w14:textId="2D6639C2" w:rsidR="43B80FEE" w:rsidRDefault="43B80FEE" w:rsidP="702F1C32">
      <w:pPr>
        <w:shd w:val="clear" w:color="auto" w:fill="FFFFFF" w:themeFill="background1"/>
      </w:pPr>
      <w:r w:rsidRPr="702F1C32">
        <w:rPr>
          <w:rFonts w:ascii="Prompt" w:eastAsia="Prompt" w:hAnsi="Prompt" w:cs="Prompt"/>
          <w:color w:val="201F1E"/>
          <w:sz w:val="24"/>
          <w:szCs w:val="24"/>
        </w:rPr>
        <w:t>SCH</w:t>
      </w:r>
      <w:r>
        <w:tab/>
      </w:r>
      <w:r>
        <w:tab/>
      </w:r>
      <w:r w:rsidRPr="702F1C32">
        <w:rPr>
          <w:rFonts w:ascii="Prompt" w:eastAsia="Prompt" w:hAnsi="Prompt" w:cs="Prompt"/>
          <w:color w:val="201F1E"/>
          <w:sz w:val="24"/>
          <w:szCs w:val="24"/>
        </w:rPr>
        <w:t>9</w:t>
      </w:r>
      <w:r>
        <w:tab/>
      </w:r>
      <w:r>
        <w:tab/>
      </w:r>
      <w:r>
        <w:tab/>
      </w:r>
      <w:r w:rsidR="12FDF931" w:rsidRPr="702F1C32">
        <w:rPr>
          <w:rFonts w:ascii="Prompt" w:eastAsia="Prompt" w:hAnsi="Prompt" w:cs="Prompt"/>
          <w:color w:val="201F1E"/>
          <w:sz w:val="24"/>
          <w:szCs w:val="24"/>
        </w:rPr>
        <w:t>8</w:t>
      </w:r>
    </w:p>
    <w:p w14:paraId="2FA49C5D" w14:textId="00B16027" w:rsidR="702F1C32" w:rsidRDefault="702F1C32" w:rsidP="702F1C32">
      <w:pPr>
        <w:shd w:val="clear" w:color="auto" w:fill="FFFFFF" w:themeFill="background1"/>
        <w:rPr>
          <w:rFonts w:ascii="Prompt" w:eastAsia="Prompt" w:hAnsi="Prompt" w:cs="Prompt"/>
          <w:b/>
          <w:bCs/>
          <w:color w:val="201F1E"/>
          <w:sz w:val="24"/>
          <w:szCs w:val="24"/>
        </w:rPr>
      </w:pPr>
    </w:p>
    <w:p w14:paraId="069FF168" w14:textId="3379993C" w:rsidR="3BC9390D" w:rsidRDefault="3BC9390D" w:rsidP="702F1C32">
      <w:pPr>
        <w:shd w:val="clear" w:color="auto" w:fill="FFFFFF" w:themeFill="background1"/>
        <w:rPr>
          <w:rFonts w:ascii="Prompt" w:eastAsia="Prompt" w:hAnsi="Prompt" w:cs="Prompt"/>
          <w:b/>
          <w:bCs/>
          <w:color w:val="201F1E"/>
          <w:sz w:val="24"/>
          <w:szCs w:val="24"/>
        </w:rPr>
      </w:pPr>
      <w:r w:rsidRPr="702F1C32">
        <w:rPr>
          <w:rFonts w:ascii="Prompt" w:eastAsia="Prompt" w:hAnsi="Prompt" w:cs="Prompt"/>
          <w:b/>
          <w:bCs/>
          <w:color w:val="201F1E"/>
          <w:sz w:val="24"/>
          <w:szCs w:val="24"/>
        </w:rPr>
        <w:t>SPRING 26 Graduates</w:t>
      </w:r>
      <w:r>
        <w:tab/>
      </w:r>
      <w:r>
        <w:tab/>
      </w:r>
      <w:r w:rsidRPr="702F1C32">
        <w:rPr>
          <w:rFonts w:ascii="Prompt" w:eastAsia="Prompt" w:hAnsi="Prompt" w:cs="Prompt"/>
          <w:b/>
          <w:bCs/>
          <w:color w:val="201F1E"/>
          <w:sz w:val="24"/>
          <w:szCs w:val="24"/>
        </w:rPr>
        <w:t>Have Jobs Related to Degree</w:t>
      </w:r>
    </w:p>
    <w:p w14:paraId="2C306A30" w14:textId="5690F0C6" w:rsidR="3BC9390D" w:rsidRDefault="3BC9390D" w:rsidP="702F1C32">
      <w:pPr>
        <w:shd w:val="clear" w:color="auto" w:fill="FFFFFF" w:themeFill="background1"/>
      </w:pPr>
      <w:r w:rsidRPr="702F1C32">
        <w:rPr>
          <w:rFonts w:ascii="Prompt" w:eastAsia="Prompt" w:hAnsi="Prompt" w:cs="Prompt"/>
          <w:color w:val="201F1E"/>
          <w:sz w:val="24"/>
          <w:szCs w:val="24"/>
        </w:rPr>
        <w:t xml:space="preserve">CMHC </w:t>
      </w:r>
      <w:r>
        <w:tab/>
      </w:r>
      <w:r w:rsidRPr="702F1C32">
        <w:rPr>
          <w:rFonts w:ascii="Prompt" w:eastAsia="Prompt" w:hAnsi="Prompt" w:cs="Prompt"/>
          <w:color w:val="201F1E"/>
          <w:sz w:val="24"/>
          <w:szCs w:val="24"/>
        </w:rPr>
        <w:t>6</w:t>
      </w:r>
      <w:r>
        <w:tab/>
      </w:r>
      <w:r>
        <w:tab/>
      </w:r>
      <w:r>
        <w:tab/>
      </w:r>
      <w:r w:rsidRPr="702F1C32">
        <w:rPr>
          <w:rFonts w:ascii="Prompt" w:eastAsia="Prompt" w:hAnsi="Prompt" w:cs="Prompt"/>
          <w:color w:val="201F1E"/>
          <w:sz w:val="24"/>
          <w:szCs w:val="24"/>
        </w:rPr>
        <w:t>5</w:t>
      </w:r>
    </w:p>
    <w:p w14:paraId="3DA99382" w14:textId="7C7C99F8" w:rsidR="3BC9390D" w:rsidRDefault="3BC9390D" w:rsidP="702F1C32">
      <w:pPr>
        <w:shd w:val="clear" w:color="auto" w:fill="FFFFFF" w:themeFill="background1"/>
      </w:pPr>
      <w:r w:rsidRPr="702F1C32">
        <w:rPr>
          <w:rFonts w:ascii="Prompt" w:eastAsia="Prompt" w:hAnsi="Prompt" w:cs="Prompt"/>
          <w:color w:val="201F1E"/>
          <w:sz w:val="24"/>
          <w:szCs w:val="24"/>
        </w:rPr>
        <w:t>SCH</w:t>
      </w:r>
      <w:r>
        <w:tab/>
      </w:r>
      <w:r>
        <w:tab/>
      </w:r>
      <w:r w:rsidRPr="702F1C32">
        <w:rPr>
          <w:rFonts w:ascii="Prompt" w:eastAsia="Prompt" w:hAnsi="Prompt" w:cs="Prompt"/>
          <w:color w:val="201F1E"/>
          <w:sz w:val="24"/>
          <w:szCs w:val="24"/>
        </w:rPr>
        <w:t>2</w:t>
      </w:r>
      <w:r>
        <w:tab/>
      </w:r>
      <w:r>
        <w:tab/>
      </w:r>
      <w:r>
        <w:tab/>
      </w:r>
      <w:r w:rsidR="04102F8D" w:rsidRPr="702F1C32">
        <w:rPr>
          <w:rFonts w:ascii="Prompt" w:eastAsia="Prompt" w:hAnsi="Prompt" w:cs="Prompt"/>
          <w:color w:val="201F1E"/>
          <w:sz w:val="24"/>
          <w:szCs w:val="24"/>
        </w:rPr>
        <w:t>2</w:t>
      </w:r>
    </w:p>
    <w:p w14:paraId="4453289F" w14:textId="31A4C199" w:rsidR="702F1C32" w:rsidRDefault="702F1C32" w:rsidP="702F1C32">
      <w:pPr>
        <w:shd w:val="clear" w:color="auto" w:fill="FFFFFF" w:themeFill="background1"/>
        <w:rPr>
          <w:rFonts w:ascii="Prompt" w:eastAsia="Prompt" w:hAnsi="Prompt" w:cs="Prompt"/>
          <w:color w:val="201F1E"/>
          <w:sz w:val="24"/>
          <w:szCs w:val="24"/>
        </w:rPr>
      </w:pPr>
    </w:p>
    <w:p w14:paraId="5C4E2B93" w14:textId="77777777" w:rsidR="00D3329E" w:rsidRDefault="00D3329E">
      <w:pPr>
        <w:shd w:val="clear" w:color="auto" w:fill="FFFFFF"/>
        <w:rPr>
          <w:rFonts w:ascii="Prompt" w:eastAsia="Prompt" w:hAnsi="Prompt" w:cs="Prompt"/>
          <w:color w:val="201F1E"/>
          <w:sz w:val="24"/>
          <w:szCs w:val="24"/>
        </w:rPr>
      </w:pPr>
    </w:p>
    <w:p w14:paraId="3DEA86C3" w14:textId="77777777" w:rsidR="00D3329E" w:rsidRDefault="00D3329E">
      <w:pPr>
        <w:shd w:val="clear" w:color="auto" w:fill="FFFFFF"/>
        <w:rPr>
          <w:rFonts w:ascii="Prompt" w:eastAsia="Prompt" w:hAnsi="Prompt" w:cs="Prompt"/>
          <w:color w:val="201F1E"/>
          <w:sz w:val="24"/>
          <w:szCs w:val="24"/>
        </w:rPr>
      </w:pPr>
    </w:p>
    <w:p w14:paraId="6940B0F1" w14:textId="77777777" w:rsidR="00D3329E" w:rsidRDefault="00D3329E" w:rsidP="702F1C32">
      <w:pPr>
        <w:shd w:val="clear" w:color="auto" w:fill="FFFFFF" w:themeFill="background1"/>
        <w:rPr>
          <w:rFonts w:ascii="Prompt" w:eastAsia="Prompt" w:hAnsi="Prompt" w:cs="Prompt"/>
          <w:b/>
          <w:bCs/>
          <w:color w:val="201F1E"/>
          <w:sz w:val="24"/>
          <w:szCs w:val="24"/>
        </w:rPr>
      </w:pPr>
    </w:p>
    <w:p w14:paraId="02FDAA04" w14:textId="68913530" w:rsidR="702F1C32" w:rsidRDefault="702F1C32" w:rsidP="702F1C32">
      <w:pPr>
        <w:shd w:val="clear" w:color="auto" w:fill="FFFFFF" w:themeFill="background1"/>
        <w:rPr>
          <w:rFonts w:ascii="Prompt" w:eastAsia="Prompt" w:hAnsi="Prompt" w:cs="Prompt"/>
          <w:b/>
          <w:bCs/>
          <w:color w:val="201F1E"/>
          <w:sz w:val="24"/>
          <w:szCs w:val="24"/>
        </w:rPr>
      </w:pPr>
    </w:p>
    <w:p w14:paraId="71D1000A" w14:textId="77777777" w:rsidR="00D3329E" w:rsidRDefault="00D3329E">
      <w:pPr>
        <w:shd w:val="clear" w:color="auto" w:fill="FFFFFF"/>
        <w:rPr>
          <w:rFonts w:ascii="Prompt" w:eastAsia="Prompt" w:hAnsi="Prompt" w:cs="Prompt"/>
          <w:b/>
          <w:bCs/>
          <w:color w:val="201F1E"/>
          <w:sz w:val="24"/>
          <w:szCs w:val="24"/>
        </w:rPr>
      </w:pPr>
    </w:p>
    <w:p w14:paraId="79FB6E73" w14:textId="77777777" w:rsidR="00D3329E" w:rsidRDefault="00000000">
      <w:pPr>
        <w:shd w:val="clear" w:color="auto" w:fill="FFFFFF"/>
        <w:rPr>
          <w:rFonts w:ascii="Prompt" w:eastAsia="Prompt" w:hAnsi="Prompt" w:cs="Prompt"/>
          <w:b/>
          <w:bCs/>
          <w:color w:val="201F1E"/>
          <w:sz w:val="24"/>
          <w:szCs w:val="24"/>
          <w:u w:val="single"/>
        </w:rPr>
      </w:pPr>
      <w:r>
        <w:rPr>
          <w:rFonts w:ascii="Prompt" w:eastAsia="Prompt" w:hAnsi="Prompt" w:cs="Prompt"/>
          <w:b/>
          <w:bCs/>
          <w:color w:val="201F1E"/>
          <w:sz w:val="24"/>
          <w:szCs w:val="24"/>
          <w:u w:val="single"/>
        </w:rPr>
        <w:t>Licensure or Certification Exam Rate NCE</w:t>
      </w:r>
    </w:p>
    <w:tbl>
      <w:tblPr>
        <w:tblW w:w="93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337"/>
        <w:gridCol w:w="2337"/>
        <w:gridCol w:w="2338"/>
        <w:gridCol w:w="2338"/>
      </w:tblGrid>
      <w:tr w:rsidR="00D3329E" w14:paraId="23C6FB67" w14:textId="77777777" w:rsidTr="702F1C32">
        <w:tc>
          <w:tcPr>
            <w:tcW w:w="2337" w:type="dxa"/>
            <w:shd w:val="clear" w:color="auto" w:fill="D9D9D9" w:themeFill="background1" w:themeFillShade="D9"/>
          </w:tcPr>
          <w:p w14:paraId="3DC9247E" w14:textId="77777777" w:rsidR="00D3329E" w:rsidRDefault="00000000">
            <w:pPr>
              <w:rPr>
                <w:rFonts w:ascii="Prompt" w:eastAsia="Prompt" w:hAnsi="Prompt" w:cs="Prompt"/>
                <w:b/>
                <w:bCs/>
                <w:color w:val="201F1E"/>
                <w:sz w:val="24"/>
                <w:szCs w:val="24"/>
              </w:rPr>
            </w:pPr>
            <w:r>
              <w:rPr>
                <w:rFonts w:ascii="Prompt" w:eastAsia="Prompt" w:hAnsi="Prompt" w:cs="Prompt"/>
                <w:b/>
                <w:bCs/>
                <w:color w:val="201F1E"/>
                <w:sz w:val="24"/>
                <w:szCs w:val="24"/>
              </w:rPr>
              <w:t>Academic Year</w:t>
            </w:r>
          </w:p>
        </w:tc>
        <w:tc>
          <w:tcPr>
            <w:tcW w:w="2337" w:type="dxa"/>
            <w:shd w:val="clear" w:color="auto" w:fill="D9D9D9" w:themeFill="background1" w:themeFillShade="D9"/>
          </w:tcPr>
          <w:p w14:paraId="6889D335" w14:textId="77777777" w:rsidR="00D3329E" w:rsidRDefault="00000000">
            <w:pPr>
              <w:rPr>
                <w:rFonts w:ascii="Prompt" w:eastAsia="Prompt" w:hAnsi="Prompt" w:cs="Prompt"/>
                <w:b/>
                <w:bCs/>
                <w:color w:val="201F1E"/>
                <w:sz w:val="24"/>
                <w:szCs w:val="24"/>
              </w:rPr>
            </w:pPr>
            <w:r>
              <w:rPr>
                <w:rFonts w:ascii="Prompt" w:eastAsia="Prompt" w:hAnsi="Prompt" w:cs="Prompt"/>
                <w:b/>
                <w:bCs/>
                <w:color w:val="201F1E"/>
                <w:sz w:val="24"/>
                <w:szCs w:val="24"/>
              </w:rPr>
              <w:t>Program</w:t>
            </w:r>
          </w:p>
        </w:tc>
        <w:tc>
          <w:tcPr>
            <w:tcW w:w="2338" w:type="dxa"/>
            <w:shd w:val="clear" w:color="auto" w:fill="D9D9D9" w:themeFill="background1" w:themeFillShade="D9"/>
          </w:tcPr>
          <w:p w14:paraId="0A788581" w14:textId="77777777" w:rsidR="00D3329E" w:rsidRDefault="00000000">
            <w:pPr>
              <w:rPr>
                <w:rFonts w:ascii="Prompt" w:eastAsia="Prompt" w:hAnsi="Prompt" w:cs="Prompt"/>
                <w:b/>
                <w:bCs/>
                <w:color w:val="201F1E"/>
                <w:sz w:val="24"/>
                <w:szCs w:val="24"/>
              </w:rPr>
            </w:pPr>
            <w:r>
              <w:rPr>
                <w:rFonts w:ascii="Prompt" w:eastAsia="Prompt" w:hAnsi="Prompt" w:cs="Prompt"/>
                <w:b/>
                <w:bCs/>
                <w:color w:val="201F1E"/>
                <w:sz w:val="24"/>
                <w:szCs w:val="24"/>
              </w:rPr>
              <w:t>Pass</w:t>
            </w:r>
          </w:p>
        </w:tc>
        <w:tc>
          <w:tcPr>
            <w:tcW w:w="2338" w:type="dxa"/>
            <w:shd w:val="clear" w:color="auto" w:fill="D9D9D9" w:themeFill="background1" w:themeFillShade="D9"/>
          </w:tcPr>
          <w:p w14:paraId="4CA652E5" w14:textId="77777777" w:rsidR="00D3329E" w:rsidRDefault="00000000">
            <w:pPr>
              <w:rPr>
                <w:rFonts w:ascii="Prompt" w:eastAsia="Prompt" w:hAnsi="Prompt" w:cs="Prompt"/>
                <w:b/>
                <w:bCs/>
                <w:color w:val="201F1E"/>
                <w:sz w:val="24"/>
                <w:szCs w:val="24"/>
              </w:rPr>
            </w:pPr>
            <w:r>
              <w:rPr>
                <w:rFonts w:ascii="Prompt" w:eastAsia="Prompt" w:hAnsi="Prompt" w:cs="Prompt"/>
                <w:b/>
                <w:bCs/>
                <w:color w:val="201F1E"/>
                <w:sz w:val="24"/>
                <w:szCs w:val="24"/>
              </w:rPr>
              <w:t>Did Not Pass</w:t>
            </w:r>
          </w:p>
        </w:tc>
      </w:tr>
      <w:tr w:rsidR="00D3329E" w14:paraId="35E2E476" w14:textId="77777777" w:rsidTr="702F1C32">
        <w:tc>
          <w:tcPr>
            <w:tcW w:w="2337" w:type="dxa"/>
          </w:tcPr>
          <w:p w14:paraId="23A75A96"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 xml:space="preserve"> 2022- 2023</w:t>
            </w:r>
          </w:p>
        </w:tc>
        <w:tc>
          <w:tcPr>
            <w:tcW w:w="2337" w:type="dxa"/>
          </w:tcPr>
          <w:p w14:paraId="664B00DC"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CMHC</w:t>
            </w:r>
          </w:p>
        </w:tc>
        <w:tc>
          <w:tcPr>
            <w:tcW w:w="2338" w:type="dxa"/>
          </w:tcPr>
          <w:p w14:paraId="666CE5FD"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28</w:t>
            </w:r>
          </w:p>
        </w:tc>
        <w:tc>
          <w:tcPr>
            <w:tcW w:w="2338" w:type="dxa"/>
          </w:tcPr>
          <w:p w14:paraId="7AC01497"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0</w:t>
            </w:r>
          </w:p>
        </w:tc>
      </w:tr>
      <w:tr w:rsidR="00D3329E" w14:paraId="2341C803" w14:textId="77777777" w:rsidTr="702F1C32">
        <w:tc>
          <w:tcPr>
            <w:tcW w:w="2337" w:type="dxa"/>
          </w:tcPr>
          <w:p w14:paraId="5C63433B" w14:textId="77777777" w:rsidR="00D3329E" w:rsidRDefault="00D3329E">
            <w:pPr>
              <w:rPr>
                <w:rFonts w:ascii="Prompt" w:eastAsia="Prompt" w:hAnsi="Prompt" w:cs="Prompt"/>
                <w:color w:val="201F1E"/>
                <w:sz w:val="24"/>
                <w:szCs w:val="24"/>
              </w:rPr>
            </w:pPr>
          </w:p>
        </w:tc>
        <w:tc>
          <w:tcPr>
            <w:tcW w:w="2337" w:type="dxa"/>
          </w:tcPr>
          <w:p w14:paraId="67170965"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SCH</w:t>
            </w:r>
          </w:p>
        </w:tc>
        <w:tc>
          <w:tcPr>
            <w:tcW w:w="2338" w:type="dxa"/>
          </w:tcPr>
          <w:p w14:paraId="79D05529"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1</w:t>
            </w:r>
          </w:p>
        </w:tc>
        <w:tc>
          <w:tcPr>
            <w:tcW w:w="2338" w:type="dxa"/>
          </w:tcPr>
          <w:p w14:paraId="485FEE32"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0</w:t>
            </w:r>
          </w:p>
        </w:tc>
      </w:tr>
      <w:tr w:rsidR="00D3329E" w14:paraId="7A497F69" w14:textId="77777777" w:rsidTr="702F1C32">
        <w:tc>
          <w:tcPr>
            <w:tcW w:w="2337" w:type="dxa"/>
          </w:tcPr>
          <w:p w14:paraId="2DA2D862"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2023- 2024</w:t>
            </w:r>
          </w:p>
        </w:tc>
        <w:tc>
          <w:tcPr>
            <w:tcW w:w="2337" w:type="dxa"/>
          </w:tcPr>
          <w:p w14:paraId="5B53F168"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CMHC</w:t>
            </w:r>
          </w:p>
        </w:tc>
        <w:tc>
          <w:tcPr>
            <w:tcW w:w="2338" w:type="dxa"/>
          </w:tcPr>
          <w:p w14:paraId="3E60F966"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15</w:t>
            </w:r>
          </w:p>
        </w:tc>
        <w:tc>
          <w:tcPr>
            <w:tcW w:w="2338" w:type="dxa"/>
          </w:tcPr>
          <w:p w14:paraId="294C96FF"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0</w:t>
            </w:r>
          </w:p>
        </w:tc>
      </w:tr>
      <w:tr w:rsidR="00D3329E" w14:paraId="024AA5DA" w14:textId="77777777" w:rsidTr="702F1C32">
        <w:tc>
          <w:tcPr>
            <w:tcW w:w="2337" w:type="dxa"/>
          </w:tcPr>
          <w:p w14:paraId="70A9E9FC" w14:textId="77777777" w:rsidR="00D3329E" w:rsidRDefault="00D3329E">
            <w:pPr>
              <w:rPr>
                <w:rFonts w:ascii="Prompt" w:eastAsia="Prompt" w:hAnsi="Prompt" w:cs="Prompt"/>
                <w:color w:val="201F1E"/>
                <w:sz w:val="24"/>
                <w:szCs w:val="24"/>
              </w:rPr>
            </w:pPr>
          </w:p>
        </w:tc>
        <w:tc>
          <w:tcPr>
            <w:tcW w:w="2337" w:type="dxa"/>
          </w:tcPr>
          <w:p w14:paraId="418258B7"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SCH</w:t>
            </w:r>
          </w:p>
        </w:tc>
        <w:tc>
          <w:tcPr>
            <w:tcW w:w="2338" w:type="dxa"/>
          </w:tcPr>
          <w:p w14:paraId="40923B2C"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NBCC No Data</w:t>
            </w:r>
          </w:p>
        </w:tc>
        <w:tc>
          <w:tcPr>
            <w:tcW w:w="2338" w:type="dxa"/>
          </w:tcPr>
          <w:p w14:paraId="44F4E6E5"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NBCC No Data</w:t>
            </w:r>
          </w:p>
        </w:tc>
      </w:tr>
      <w:tr w:rsidR="00D3329E" w14:paraId="79244533" w14:textId="77777777" w:rsidTr="702F1C32">
        <w:tc>
          <w:tcPr>
            <w:tcW w:w="2337" w:type="dxa"/>
          </w:tcPr>
          <w:p w14:paraId="04C95AB0"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2024- 2025*</w:t>
            </w:r>
          </w:p>
        </w:tc>
        <w:tc>
          <w:tcPr>
            <w:tcW w:w="2337" w:type="dxa"/>
          </w:tcPr>
          <w:p w14:paraId="3BA8D826"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CMHC</w:t>
            </w:r>
          </w:p>
        </w:tc>
        <w:tc>
          <w:tcPr>
            <w:tcW w:w="2338" w:type="dxa"/>
          </w:tcPr>
          <w:p w14:paraId="5778FBD8"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43</w:t>
            </w:r>
          </w:p>
        </w:tc>
        <w:tc>
          <w:tcPr>
            <w:tcW w:w="2338" w:type="dxa"/>
          </w:tcPr>
          <w:p w14:paraId="5762820E"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7</w:t>
            </w:r>
          </w:p>
        </w:tc>
      </w:tr>
      <w:tr w:rsidR="00D3329E" w14:paraId="5AA0AFFE" w14:textId="77777777" w:rsidTr="702F1C32">
        <w:tc>
          <w:tcPr>
            <w:tcW w:w="2337" w:type="dxa"/>
          </w:tcPr>
          <w:p w14:paraId="7F7FA7DD" w14:textId="77777777" w:rsidR="00D3329E" w:rsidRDefault="00D3329E">
            <w:pPr>
              <w:rPr>
                <w:rFonts w:ascii="Prompt" w:eastAsia="Prompt" w:hAnsi="Prompt" w:cs="Prompt"/>
                <w:color w:val="201F1E"/>
                <w:sz w:val="24"/>
                <w:szCs w:val="24"/>
              </w:rPr>
            </w:pPr>
          </w:p>
        </w:tc>
        <w:tc>
          <w:tcPr>
            <w:tcW w:w="2337" w:type="dxa"/>
          </w:tcPr>
          <w:p w14:paraId="5F57D087"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SCH</w:t>
            </w:r>
          </w:p>
        </w:tc>
        <w:tc>
          <w:tcPr>
            <w:tcW w:w="2338" w:type="dxa"/>
          </w:tcPr>
          <w:p w14:paraId="46E7C600"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NBCC No Data</w:t>
            </w:r>
          </w:p>
        </w:tc>
        <w:tc>
          <w:tcPr>
            <w:tcW w:w="2338" w:type="dxa"/>
          </w:tcPr>
          <w:p w14:paraId="44A3CA9D"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NBCC No Data</w:t>
            </w:r>
          </w:p>
        </w:tc>
      </w:tr>
      <w:tr w:rsidR="30E533C4" w14:paraId="7C02AD5F" w14:textId="77777777" w:rsidTr="702F1C32">
        <w:trPr>
          <w:trHeight w:val="300"/>
        </w:trPr>
        <w:tc>
          <w:tcPr>
            <w:tcW w:w="2337" w:type="dxa"/>
          </w:tcPr>
          <w:p w14:paraId="5D5C1C58" w14:textId="0DD49B98" w:rsidR="16182FF7" w:rsidRDefault="16182FF7" w:rsidP="30E533C4">
            <w:r w:rsidRPr="30E533C4">
              <w:rPr>
                <w:rFonts w:ascii="Prompt" w:eastAsia="Prompt" w:hAnsi="Prompt" w:cs="Prompt"/>
                <w:color w:val="201F1E"/>
                <w:sz w:val="24"/>
                <w:szCs w:val="24"/>
              </w:rPr>
              <w:t>2025-2026</w:t>
            </w:r>
          </w:p>
        </w:tc>
        <w:tc>
          <w:tcPr>
            <w:tcW w:w="2337" w:type="dxa"/>
          </w:tcPr>
          <w:p w14:paraId="0AF71765" w14:textId="6D6E1695" w:rsidR="16182FF7" w:rsidRDefault="16182FF7" w:rsidP="30E533C4">
            <w:r w:rsidRPr="30E533C4">
              <w:rPr>
                <w:rFonts w:ascii="Prompt" w:eastAsia="Prompt" w:hAnsi="Prompt" w:cs="Prompt"/>
                <w:color w:val="201F1E"/>
                <w:sz w:val="24"/>
                <w:szCs w:val="24"/>
              </w:rPr>
              <w:t>CMHC</w:t>
            </w:r>
          </w:p>
        </w:tc>
        <w:tc>
          <w:tcPr>
            <w:tcW w:w="2338" w:type="dxa"/>
          </w:tcPr>
          <w:p w14:paraId="1F1971DA" w14:textId="359A4D39" w:rsidR="2AE7E3C5" w:rsidRDefault="2AE7E3C5" w:rsidP="30E533C4">
            <w:r w:rsidRPr="702F1C32">
              <w:rPr>
                <w:rFonts w:ascii="Prompt" w:eastAsia="Prompt" w:hAnsi="Prompt" w:cs="Prompt"/>
                <w:color w:val="201F1E"/>
                <w:sz w:val="24"/>
                <w:szCs w:val="24"/>
              </w:rPr>
              <w:t>14</w:t>
            </w:r>
            <w:r w:rsidR="2119A5E0" w:rsidRPr="702F1C32">
              <w:rPr>
                <w:rFonts w:ascii="Prompt" w:eastAsia="Prompt" w:hAnsi="Prompt" w:cs="Prompt"/>
                <w:color w:val="201F1E"/>
                <w:sz w:val="24"/>
                <w:szCs w:val="24"/>
              </w:rPr>
              <w:t xml:space="preserve"> (Spring Only)</w:t>
            </w:r>
          </w:p>
        </w:tc>
        <w:tc>
          <w:tcPr>
            <w:tcW w:w="2338" w:type="dxa"/>
          </w:tcPr>
          <w:p w14:paraId="02F71A56" w14:textId="47CFF6E5" w:rsidR="2AE7E3C5" w:rsidRDefault="2AE7E3C5" w:rsidP="30E533C4">
            <w:r w:rsidRPr="30E533C4">
              <w:rPr>
                <w:rFonts w:ascii="Prompt" w:eastAsia="Prompt" w:hAnsi="Prompt" w:cs="Prompt"/>
                <w:color w:val="201F1E"/>
                <w:sz w:val="24"/>
                <w:szCs w:val="24"/>
              </w:rPr>
              <w:t>1</w:t>
            </w:r>
          </w:p>
        </w:tc>
      </w:tr>
      <w:tr w:rsidR="30E533C4" w14:paraId="5A4CB224" w14:textId="77777777" w:rsidTr="702F1C32">
        <w:trPr>
          <w:trHeight w:val="300"/>
        </w:trPr>
        <w:tc>
          <w:tcPr>
            <w:tcW w:w="2337" w:type="dxa"/>
          </w:tcPr>
          <w:p w14:paraId="4F9555FF" w14:textId="0535D21D" w:rsidR="30E533C4" w:rsidRDefault="30E533C4" w:rsidP="30E533C4">
            <w:pPr>
              <w:rPr>
                <w:rFonts w:ascii="Prompt" w:eastAsia="Prompt" w:hAnsi="Prompt" w:cs="Prompt"/>
                <w:color w:val="201F1E"/>
                <w:sz w:val="24"/>
                <w:szCs w:val="24"/>
              </w:rPr>
            </w:pPr>
          </w:p>
        </w:tc>
        <w:tc>
          <w:tcPr>
            <w:tcW w:w="2337" w:type="dxa"/>
          </w:tcPr>
          <w:p w14:paraId="4098840E" w14:textId="719DB936" w:rsidR="16182FF7" w:rsidRDefault="16182FF7" w:rsidP="30E533C4">
            <w:r w:rsidRPr="30E533C4">
              <w:rPr>
                <w:rFonts w:ascii="Prompt" w:eastAsia="Prompt" w:hAnsi="Prompt" w:cs="Prompt"/>
                <w:color w:val="201F1E"/>
                <w:sz w:val="24"/>
                <w:szCs w:val="24"/>
              </w:rPr>
              <w:t>SCH</w:t>
            </w:r>
          </w:p>
        </w:tc>
        <w:tc>
          <w:tcPr>
            <w:tcW w:w="2338" w:type="dxa"/>
          </w:tcPr>
          <w:p w14:paraId="181199F6" w14:textId="53886EB6" w:rsidR="60E28577" w:rsidRDefault="60E28577" w:rsidP="30E533C4">
            <w:r w:rsidRPr="30E533C4">
              <w:rPr>
                <w:rFonts w:ascii="Prompt" w:eastAsia="Prompt" w:hAnsi="Prompt" w:cs="Prompt"/>
                <w:color w:val="201F1E"/>
                <w:sz w:val="24"/>
                <w:szCs w:val="24"/>
              </w:rPr>
              <w:t>NBCC No Data</w:t>
            </w:r>
          </w:p>
        </w:tc>
        <w:tc>
          <w:tcPr>
            <w:tcW w:w="2338" w:type="dxa"/>
          </w:tcPr>
          <w:p w14:paraId="2F9C61EC" w14:textId="1C56352A" w:rsidR="60E28577" w:rsidRDefault="60E28577" w:rsidP="30E533C4">
            <w:r w:rsidRPr="30E533C4">
              <w:rPr>
                <w:rFonts w:ascii="Prompt" w:eastAsia="Prompt" w:hAnsi="Prompt" w:cs="Prompt"/>
                <w:color w:val="201F1E"/>
                <w:sz w:val="24"/>
                <w:szCs w:val="24"/>
              </w:rPr>
              <w:t>NBCC No Data</w:t>
            </w:r>
          </w:p>
        </w:tc>
      </w:tr>
    </w:tbl>
    <w:p w14:paraId="618C7DA3" w14:textId="77777777" w:rsidR="00D3329E" w:rsidRDefault="00D3329E">
      <w:pPr>
        <w:shd w:val="clear" w:color="auto" w:fill="FFFFFF"/>
        <w:rPr>
          <w:rFonts w:ascii="Prompt" w:eastAsia="Prompt" w:hAnsi="Prompt" w:cs="Prompt"/>
          <w:b/>
          <w:bCs/>
          <w:color w:val="201F1E"/>
          <w:sz w:val="24"/>
          <w:szCs w:val="24"/>
          <w:u w:val="single"/>
        </w:rPr>
      </w:pPr>
    </w:p>
    <w:p w14:paraId="65BCB24D" w14:textId="77777777" w:rsidR="00D3329E" w:rsidRDefault="00000000">
      <w:pPr>
        <w:shd w:val="clear" w:color="auto" w:fill="FFFFFF"/>
        <w:rPr>
          <w:rFonts w:ascii="Prompt" w:eastAsia="Prompt" w:hAnsi="Prompt" w:cs="Prompt"/>
          <w:b/>
          <w:bCs/>
          <w:color w:val="201F1E"/>
          <w:sz w:val="24"/>
          <w:szCs w:val="24"/>
          <w:u w:val="single"/>
        </w:rPr>
      </w:pPr>
      <w:r>
        <w:rPr>
          <w:rFonts w:ascii="Prompt" w:eastAsia="Prompt" w:hAnsi="Prompt" w:cs="Prompt"/>
          <w:b/>
          <w:bCs/>
          <w:color w:val="201F1E"/>
          <w:sz w:val="24"/>
          <w:szCs w:val="24"/>
          <w:u w:val="single"/>
        </w:rPr>
        <w:t>Licensure or Certification Exam Rate School Counseling State Exams</w:t>
      </w:r>
    </w:p>
    <w:tbl>
      <w:tblPr>
        <w:tblW w:w="70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538"/>
        <w:gridCol w:w="2152"/>
        <w:gridCol w:w="2330"/>
      </w:tblGrid>
      <w:tr w:rsidR="00D3329E" w14:paraId="51D51128" w14:textId="77777777" w:rsidTr="30E533C4">
        <w:trPr>
          <w:trHeight w:val="300"/>
        </w:trPr>
        <w:tc>
          <w:tcPr>
            <w:tcW w:w="2538" w:type="dxa"/>
            <w:shd w:val="clear" w:color="auto" w:fill="D9D9D9" w:themeFill="background1" w:themeFillShade="D9"/>
          </w:tcPr>
          <w:p w14:paraId="131116E2" w14:textId="77777777" w:rsidR="00D3329E" w:rsidRDefault="00000000">
            <w:pPr>
              <w:rPr>
                <w:rFonts w:ascii="Prompt" w:eastAsia="Prompt" w:hAnsi="Prompt" w:cs="Prompt"/>
                <w:b/>
                <w:bCs/>
                <w:color w:val="201F1E"/>
                <w:sz w:val="24"/>
                <w:szCs w:val="24"/>
              </w:rPr>
            </w:pPr>
            <w:r>
              <w:rPr>
                <w:rFonts w:ascii="Prompt" w:eastAsia="Prompt" w:hAnsi="Prompt" w:cs="Prompt"/>
                <w:b/>
                <w:bCs/>
                <w:color w:val="201F1E"/>
                <w:sz w:val="24"/>
                <w:szCs w:val="24"/>
              </w:rPr>
              <w:t>Academic Year</w:t>
            </w:r>
          </w:p>
        </w:tc>
        <w:tc>
          <w:tcPr>
            <w:tcW w:w="2152" w:type="dxa"/>
            <w:shd w:val="clear" w:color="auto" w:fill="D9D9D9" w:themeFill="background1" w:themeFillShade="D9"/>
          </w:tcPr>
          <w:p w14:paraId="11A78697" w14:textId="77777777" w:rsidR="00D3329E" w:rsidRDefault="00000000">
            <w:pPr>
              <w:rPr>
                <w:rFonts w:ascii="Prompt" w:eastAsia="Prompt" w:hAnsi="Prompt" w:cs="Prompt"/>
                <w:b/>
                <w:bCs/>
                <w:color w:val="201F1E"/>
                <w:sz w:val="24"/>
                <w:szCs w:val="24"/>
              </w:rPr>
            </w:pPr>
            <w:r>
              <w:rPr>
                <w:rFonts w:ascii="Prompt" w:eastAsia="Prompt" w:hAnsi="Prompt" w:cs="Prompt"/>
                <w:b/>
                <w:bCs/>
                <w:color w:val="201F1E"/>
                <w:sz w:val="24"/>
                <w:szCs w:val="24"/>
              </w:rPr>
              <w:t>State Exam</w:t>
            </w:r>
          </w:p>
        </w:tc>
        <w:tc>
          <w:tcPr>
            <w:tcW w:w="2330" w:type="dxa"/>
            <w:shd w:val="clear" w:color="auto" w:fill="D9D9D9" w:themeFill="background1" w:themeFillShade="D9"/>
          </w:tcPr>
          <w:p w14:paraId="62E301F4" w14:textId="4C847782" w:rsidR="00D3329E" w:rsidRDefault="00000000">
            <w:pPr>
              <w:rPr>
                <w:rFonts w:ascii="Prompt" w:eastAsia="Prompt" w:hAnsi="Prompt" w:cs="Prompt"/>
                <w:b/>
                <w:bCs/>
                <w:color w:val="201F1E"/>
                <w:sz w:val="24"/>
                <w:szCs w:val="24"/>
              </w:rPr>
            </w:pPr>
            <w:r w:rsidRPr="30E533C4">
              <w:rPr>
                <w:rFonts w:ascii="Prompt" w:eastAsia="Prompt" w:hAnsi="Prompt" w:cs="Prompt"/>
                <w:b/>
                <w:bCs/>
                <w:color w:val="201F1E"/>
                <w:sz w:val="24"/>
                <w:szCs w:val="24"/>
              </w:rPr>
              <w:t>Pass</w:t>
            </w:r>
            <w:r w:rsidR="198A37B8" w:rsidRPr="30E533C4">
              <w:rPr>
                <w:rFonts w:ascii="Prompt" w:eastAsia="Prompt" w:hAnsi="Prompt" w:cs="Prompt"/>
                <w:b/>
                <w:bCs/>
                <w:color w:val="201F1E"/>
                <w:sz w:val="24"/>
                <w:szCs w:val="24"/>
              </w:rPr>
              <w:t xml:space="preserve"> </w:t>
            </w:r>
            <w:r w:rsidR="26502FA8" w:rsidRPr="30E533C4">
              <w:rPr>
                <w:rFonts w:ascii="Prompt" w:eastAsia="Prompt" w:hAnsi="Prompt" w:cs="Prompt"/>
                <w:b/>
                <w:bCs/>
                <w:color w:val="201F1E"/>
                <w:sz w:val="24"/>
                <w:szCs w:val="24"/>
              </w:rPr>
              <w:t>Rate</w:t>
            </w:r>
          </w:p>
        </w:tc>
      </w:tr>
      <w:tr w:rsidR="00D3329E" w14:paraId="547C18A2" w14:textId="77777777" w:rsidTr="30E533C4">
        <w:trPr>
          <w:trHeight w:val="377"/>
        </w:trPr>
        <w:tc>
          <w:tcPr>
            <w:tcW w:w="2538" w:type="dxa"/>
          </w:tcPr>
          <w:p w14:paraId="76001E3E"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2023-2024</w:t>
            </w:r>
          </w:p>
        </w:tc>
        <w:tc>
          <w:tcPr>
            <w:tcW w:w="2152" w:type="dxa"/>
          </w:tcPr>
          <w:p w14:paraId="7D95343E"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Indiana</w:t>
            </w:r>
          </w:p>
        </w:tc>
        <w:tc>
          <w:tcPr>
            <w:tcW w:w="2330" w:type="dxa"/>
          </w:tcPr>
          <w:p w14:paraId="60023B2A" w14:textId="750D82DC" w:rsidR="00D3329E" w:rsidRDefault="4EA21DFD">
            <w:r w:rsidRPr="30E533C4">
              <w:rPr>
                <w:rFonts w:ascii="Prompt" w:eastAsia="Prompt" w:hAnsi="Prompt" w:cs="Prompt"/>
                <w:color w:val="201F1E"/>
                <w:sz w:val="24"/>
                <w:szCs w:val="24"/>
              </w:rPr>
              <w:t>83.3</w:t>
            </w:r>
            <w:r w:rsidR="7992B94B" w:rsidRPr="30E533C4">
              <w:rPr>
                <w:rFonts w:ascii="Prompt" w:eastAsia="Prompt" w:hAnsi="Prompt" w:cs="Prompt"/>
                <w:color w:val="201F1E"/>
                <w:sz w:val="24"/>
                <w:szCs w:val="24"/>
              </w:rPr>
              <w:t>%</w:t>
            </w:r>
          </w:p>
        </w:tc>
      </w:tr>
      <w:tr w:rsidR="00D3329E" w14:paraId="34C84A0E" w14:textId="77777777" w:rsidTr="30E533C4">
        <w:trPr>
          <w:trHeight w:val="300"/>
        </w:trPr>
        <w:tc>
          <w:tcPr>
            <w:tcW w:w="2538" w:type="dxa"/>
          </w:tcPr>
          <w:p w14:paraId="37C9E0C9" w14:textId="4D8CB269" w:rsidR="00D3329E" w:rsidRDefault="00000000">
            <w:pPr>
              <w:rPr>
                <w:rFonts w:ascii="Prompt" w:eastAsia="Prompt" w:hAnsi="Prompt" w:cs="Prompt"/>
                <w:color w:val="201F1E"/>
                <w:sz w:val="24"/>
                <w:szCs w:val="24"/>
              </w:rPr>
            </w:pPr>
            <w:r w:rsidRPr="30E533C4">
              <w:rPr>
                <w:rFonts w:ascii="Prompt" w:eastAsia="Prompt" w:hAnsi="Prompt" w:cs="Prompt"/>
                <w:color w:val="201F1E"/>
                <w:sz w:val="24"/>
                <w:szCs w:val="24"/>
              </w:rPr>
              <w:t>2024-2025</w:t>
            </w:r>
          </w:p>
        </w:tc>
        <w:tc>
          <w:tcPr>
            <w:tcW w:w="2152" w:type="dxa"/>
          </w:tcPr>
          <w:p w14:paraId="56C14201" w14:textId="77777777" w:rsidR="00D3329E" w:rsidRDefault="00000000">
            <w:pPr>
              <w:rPr>
                <w:rFonts w:ascii="Prompt" w:eastAsia="Prompt" w:hAnsi="Prompt" w:cs="Prompt"/>
                <w:color w:val="201F1E"/>
                <w:sz w:val="24"/>
                <w:szCs w:val="24"/>
              </w:rPr>
            </w:pPr>
            <w:r>
              <w:rPr>
                <w:rFonts w:ascii="Prompt" w:eastAsia="Prompt" w:hAnsi="Prompt" w:cs="Prompt"/>
                <w:color w:val="201F1E"/>
                <w:sz w:val="24"/>
                <w:szCs w:val="24"/>
              </w:rPr>
              <w:t>Indiana</w:t>
            </w:r>
          </w:p>
        </w:tc>
        <w:tc>
          <w:tcPr>
            <w:tcW w:w="2330" w:type="dxa"/>
          </w:tcPr>
          <w:p w14:paraId="4F0E090A" w14:textId="52A2F9C3" w:rsidR="00D3329E" w:rsidRDefault="2E823832">
            <w:r w:rsidRPr="30E533C4">
              <w:rPr>
                <w:rFonts w:ascii="Prompt" w:eastAsia="Prompt" w:hAnsi="Prompt" w:cs="Prompt"/>
                <w:color w:val="201F1E"/>
                <w:sz w:val="24"/>
                <w:szCs w:val="24"/>
              </w:rPr>
              <w:t>85.7%</w:t>
            </w:r>
          </w:p>
        </w:tc>
      </w:tr>
      <w:tr w:rsidR="30E533C4" w14:paraId="4F07E616" w14:textId="77777777" w:rsidTr="30E533C4">
        <w:trPr>
          <w:trHeight w:val="300"/>
        </w:trPr>
        <w:tc>
          <w:tcPr>
            <w:tcW w:w="2538" w:type="dxa"/>
          </w:tcPr>
          <w:p w14:paraId="499B9FF1" w14:textId="793B5B81" w:rsidR="165A9CD5" w:rsidRDefault="165A9CD5" w:rsidP="30E533C4">
            <w:r w:rsidRPr="30E533C4">
              <w:rPr>
                <w:rFonts w:ascii="Prompt" w:eastAsia="Prompt" w:hAnsi="Prompt" w:cs="Prompt"/>
                <w:color w:val="201F1E"/>
                <w:sz w:val="24"/>
                <w:szCs w:val="24"/>
              </w:rPr>
              <w:t>2025-2026</w:t>
            </w:r>
          </w:p>
        </w:tc>
        <w:tc>
          <w:tcPr>
            <w:tcW w:w="2152" w:type="dxa"/>
          </w:tcPr>
          <w:p w14:paraId="44D3AD95" w14:textId="52911BD6" w:rsidR="165A9CD5" w:rsidRDefault="165A9CD5" w:rsidP="30E533C4">
            <w:r w:rsidRPr="30E533C4">
              <w:rPr>
                <w:rFonts w:ascii="Prompt" w:eastAsia="Prompt" w:hAnsi="Prompt" w:cs="Prompt"/>
                <w:color w:val="201F1E"/>
                <w:sz w:val="24"/>
                <w:szCs w:val="24"/>
              </w:rPr>
              <w:t>Indiana</w:t>
            </w:r>
          </w:p>
        </w:tc>
        <w:tc>
          <w:tcPr>
            <w:tcW w:w="2330" w:type="dxa"/>
          </w:tcPr>
          <w:p w14:paraId="13715965" w14:textId="4080BBD7" w:rsidR="739E6B93" w:rsidRDefault="739E6B93" w:rsidP="30E533C4">
            <w:r w:rsidRPr="30E533C4">
              <w:rPr>
                <w:rFonts w:ascii="Prompt" w:eastAsia="Prompt" w:hAnsi="Prompt" w:cs="Prompt"/>
                <w:color w:val="201F1E"/>
                <w:sz w:val="24"/>
                <w:szCs w:val="24"/>
              </w:rPr>
              <w:t>83.3</w:t>
            </w:r>
            <w:r w:rsidR="26E6F4D5" w:rsidRPr="30E533C4">
              <w:rPr>
                <w:rFonts w:ascii="Prompt" w:eastAsia="Prompt" w:hAnsi="Prompt" w:cs="Prompt"/>
                <w:color w:val="201F1E"/>
                <w:sz w:val="24"/>
                <w:szCs w:val="24"/>
              </w:rPr>
              <w:t>%</w:t>
            </w:r>
          </w:p>
        </w:tc>
      </w:tr>
    </w:tbl>
    <w:p w14:paraId="02CDC6C4" w14:textId="112C7D4E" w:rsidR="00D3329E" w:rsidRDefault="00D3329E" w:rsidP="30E533C4">
      <w:pPr>
        <w:shd w:val="clear" w:color="auto" w:fill="FFFFFF" w:themeFill="background1"/>
        <w:rPr>
          <w:rFonts w:ascii="Prompt" w:eastAsia="Prompt" w:hAnsi="Prompt" w:cs="Prompt"/>
          <w:color w:val="201F1E"/>
          <w:sz w:val="24"/>
          <w:szCs w:val="24"/>
        </w:rPr>
      </w:pPr>
    </w:p>
    <w:p w14:paraId="2B4F1237" w14:textId="77777777" w:rsidR="00D3329E" w:rsidRDefault="00D3329E">
      <w:pPr>
        <w:shd w:val="clear" w:color="auto" w:fill="FFFFFF"/>
        <w:rPr>
          <w:rFonts w:ascii="Prompt" w:eastAsia="Prompt" w:hAnsi="Prompt" w:cs="Prompt"/>
          <w:b/>
          <w:bCs/>
          <w:sz w:val="24"/>
          <w:szCs w:val="24"/>
          <w:u w:val="single"/>
        </w:rPr>
      </w:pPr>
    </w:p>
    <w:p w14:paraId="137A86A0" w14:textId="77777777" w:rsidR="00D3329E" w:rsidRDefault="00D3329E">
      <w:pPr>
        <w:rPr>
          <w:rFonts w:ascii="Prompt" w:eastAsia="Prompt" w:hAnsi="Prompt" w:cs="Prompt"/>
          <w:sz w:val="24"/>
          <w:szCs w:val="24"/>
        </w:rPr>
      </w:pPr>
    </w:p>
    <w:p w14:paraId="5E8B6CE8" w14:textId="71EEC355" w:rsidR="00D3329E" w:rsidRDefault="00000000">
      <w:r w:rsidRPr="702F1C32">
        <w:rPr>
          <w:rFonts w:ascii="Prompt" w:eastAsia="Prompt" w:hAnsi="Prompt" w:cs="Prompt"/>
          <w:b/>
          <w:bCs/>
          <w:sz w:val="24"/>
          <w:szCs w:val="24"/>
          <w:u w:val="single"/>
        </w:rPr>
        <w:lastRenderedPageBreak/>
        <w:t>Alum survey (2024-202</w:t>
      </w:r>
      <w:r w:rsidR="69F0C0DE" w:rsidRPr="702F1C32">
        <w:rPr>
          <w:rFonts w:ascii="Prompt" w:eastAsia="Prompt" w:hAnsi="Prompt" w:cs="Prompt"/>
          <w:b/>
          <w:bCs/>
          <w:sz w:val="24"/>
          <w:szCs w:val="24"/>
          <w:u w:val="single"/>
        </w:rPr>
        <w:t>6</w:t>
      </w:r>
      <w:r w:rsidRPr="702F1C32">
        <w:rPr>
          <w:rFonts w:ascii="Prompt" w:eastAsia="Prompt" w:hAnsi="Prompt" w:cs="Prompt"/>
          <w:b/>
          <w:bCs/>
          <w:sz w:val="24"/>
          <w:szCs w:val="24"/>
          <w:u w:val="single"/>
        </w:rPr>
        <w:t>)</w:t>
      </w:r>
    </w:p>
    <w:p w14:paraId="5FC188F3" w14:textId="07059D5F" w:rsidR="30E533C4" w:rsidRDefault="30E533C4" w:rsidP="30E533C4">
      <w:pPr>
        <w:rPr>
          <w:rFonts w:ascii="Prompt" w:eastAsia="Prompt" w:hAnsi="Prompt" w:cs="Prompt"/>
          <w:b/>
          <w:bCs/>
          <w:sz w:val="24"/>
          <w:szCs w:val="24"/>
          <w:u w:val="single"/>
        </w:rPr>
      </w:pPr>
    </w:p>
    <w:tbl>
      <w:tblPr>
        <w:tblW w:w="93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4448"/>
        <w:gridCol w:w="1530"/>
        <w:gridCol w:w="881"/>
        <w:gridCol w:w="1182"/>
        <w:gridCol w:w="1329"/>
      </w:tblGrid>
      <w:tr w:rsidR="30E533C4" w14:paraId="28996C7C" w14:textId="77777777" w:rsidTr="702F1C32">
        <w:trPr>
          <w:trHeight w:val="300"/>
        </w:trPr>
        <w:tc>
          <w:tcPr>
            <w:tcW w:w="4740" w:type="dxa"/>
            <w:vAlign w:val="center"/>
          </w:tcPr>
          <w:p w14:paraId="2E4DAC97" w14:textId="51FAF62D" w:rsidR="30E533C4" w:rsidRDefault="30E533C4" w:rsidP="30E533C4">
            <w:pPr>
              <w:jc w:val="center"/>
              <w:rPr>
                <w:b/>
                <w:bCs/>
              </w:rPr>
            </w:pPr>
          </w:p>
          <w:p w14:paraId="75AC29C2" w14:textId="4013B0FA" w:rsidR="30E533C4" w:rsidRDefault="30E533C4" w:rsidP="30E533C4">
            <w:pPr>
              <w:jc w:val="center"/>
            </w:pPr>
            <w:r w:rsidRPr="30E533C4">
              <w:rPr>
                <w:b/>
                <w:bCs/>
              </w:rPr>
              <w:t>Survey Item</w:t>
            </w:r>
          </w:p>
        </w:tc>
        <w:tc>
          <w:tcPr>
            <w:tcW w:w="1575" w:type="dxa"/>
            <w:vAlign w:val="center"/>
          </w:tcPr>
          <w:p w14:paraId="27472C62" w14:textId="5FF75A31" w:rsidR="30E533C4" w:rsidRDefault="30E533C4" w:rsidP="30E533C4">
            <w:pPr>
              <w:jc w:val="center"/>
            </w:pPr>
            <w:r w:rsidRPr="30E533C4">
              <w:rPr>
                <w:b/>
                <w:bCs/>
              </w:rPr>
              <w:t>Excellent</w:t>
            </w:r>
          </w:p>
        </w:tc>
        <w:tc>
          <w:tcPr>
            <w:tcW w:w="886" w:type="dxa"/>
            <w:vAlign w:val="center"/>
          </w:tcPr>
          <w:p w14:paraId="5D6B5AB7" w14:textId="05031AA9" w:rsidR="30E533C4" w:rsidRDefault="30E533C4" w:rsidP="30E533C4">
            <w:pPr>
              <w:jc w:val="center"/>
            </w:pPr>
            <w:r w:rsidRPr="30E533C4">
              <w:rPr>
                <w:b/>
                <w:bCs/>
              </w:rPr>
              <w:t>Good</w:t>
            </w:r>
          </w:p>
        </w:tc>
        <w:tc>
          <w:tcPr>
            <w:tcW w:w="855" w:type="dxa"/>
            <w:vAlign w:val="center"/>
          </w:tcPr>
          <w:p w14:paraId="44E75451" w14:textId="42810C84" w:rsidR="30E533C4" w:rsidRDefault="30E533C4" w:rsidP="30E533C4">
            <w:pPr>
              <w:jc w:val="center"/>
            </w:pPr>
            <w:r w:rsidRPr="30E533C4">
              <w:rPr>
                <w:b/>
                <w:bCs/>
              </w:rPr>
              <w:t>Fair/Poor</w:t>
            </w:r>
          </w:p>
        </w:tc>
        <w:tc>
          <w:tcPr>
            <w:tcW w:w="1314" w:type="dxa"/>
            <w:vAlign w:val="center"/>
          </w:tcPr>
          <w:p w14:paraId="653FC74D" w14:textId="68ADC54D" w:rsidR="30E533C4" w:rsidRDefault="30E533C4" w:rsidP="30E533C4">
            <w:pPr>
              <w:jc w:val="center"/>
            </w:pPr>
            <w:r w:rsidRPr="30E533C4">
              <w:rPr>
                <w:b/>
                <w:bCs/>
              </w:rPr>
              <w:t>Not Applicable</w:t>
            </w:r>
          </w:p>
        </w:tc>
      </w:tr>
      <w:tr w:rsidR="30E533C4" w14:paraId="2CB238EB" w14:textId="77777777" w:rsidTr="702F1C32">
        <w:trPr>
          <w:trHeight w:val="300"/>
        </w:trPr>
        <w:tc>
          <w:tcPr>
            <w:tcW w:w="4740" w:type="dxa"/>
            <w:vAlign w:val="center"/>
          </w:tcPr>
          <w:p w14:paraId="7DE48828" w14:textId="31E163DE" w:rsidR="30E533C4" w:rsidRDefault="30E533C4" w:rsidP="30E533C4">
            <w:pPr>
              <w:pStyle w:val="ListParagraph"/>
              <w:numPr>
                <w:ilvl w:val="0"/>
                <w:numId w:val="8"/>
              </w:numPr>
            </w:pPr>
            <w:r>
              <w:t>Quality of Divisional staff</w:t>
            </w:r>
          </w:p>
        </w:tc>
        <w:tc>
          <w:tcPr>
            <w:tcW w:w="1575" w:type="dxa"/>
            <w:vAlign w:val="center"/>
          </w:tcPr>
          <w:p w14:paraId="3AD162AD" w14:textId="5D610F30" w:rsidR="30E533C4" w:rsidRDefault="4548EC70" w:rsidP="702F1C32">
            <w:pPr>
              <w:jc w:val="center"/>
            </w:pPr>
            <w:r w:rsidRPr="702F1C32">
              <w:rPr>
                <w:b/>
                <w:bCs/>
              </w:rPr>
              <w:t>75.9%</w:t>
            </w:r>
          </w:p>
        </w:tc>
        <w:tc>
          <w:tcPr>
            <w:tcW w:w="886" w:type="dxa"/>
            <w:vAlign w:val="center"/>
          </w:tcPr>
          <w:p w14:paraId="3EED8732" w14:textId="7FCEEC97" w:rsidR="702F1C32" w:rsidRDefault="702F1C32" w:rsidP="702F1C32">
            <w:pPr>
              <w:jc w:val="center"/>
            </w:pPr>
          </w:p>
          <w:p w14:paraId="2FF713CC" w14:textId="00A505ED" w:rsidR="30E533C4" w:rsidRDefault="4548EC70" w:rsidP="702F1C32">
            <w:pPr>
              <w:jc w:val="center"/>
            </w:pPr>
            <w:r>
              <w:t>24.1%</w:t>
            </w:r>
          </w:p>
        </w:tc>
        <w:tc>
          <w:tcPr>
            <w:tcW w:w="855" w:type="dxa"/>
            <w:vAlign w:val="center"/>
          </w:tcPr>
          <w:p w14:paraId="652C09CF" w14:textId="75EC4B73" w:rsidR="30E533C4" w:rsidRDefault="4548EC70" w:rsidP="702F1C32">
            <w:pPr>
              <w:jc w:val="center"/>
            </w:pPr>
            <w:r>
              <w:t>0%</w:t>
            </w:r>
          </w:p>
        </w:tc>
        <w:tc>
          <w:tcPr>
            <w:tcW w:w="1314" w:type="dxa"/>
            <w:vAlign w:val="center"/>
          </w:tcPr>
          <w:p w14:paraId="12F15D9F" w14:textId="3A1D4EE9" w:rsidR="30E533C4" w:rsidRDefault="4548EC70" w:rsidP="702F1C32">
            <w:pPr>
              <w:jc w:val="center"/>
            </w:pPr>
            <w:r>
              <w:t>0%</w:t>
            </w:r>
          </w:p>
        </w:tc>
      </w:tr>
      <w:tr w:rsidR="30E533C4" w14:paraId="3DA5A8CD" w14:textId="77777777" w:rsidTr="702F1C32">
        <w:trPr>
          <w:trHeight w:val="300"/>
        </w:trPr>
        <w:tc>
          <w:tcPr>
            <w:tcW w:w="4740" w:type="dxa"/>
            <w:vAlign w:val="center"/>
          </w:tcPr>
          <w:p w14:paraId="2831E5BE" w14:textId="62B0BA37" w:rsidR="30E533C4" w:rsidRDefault="30E533C4" w:rsidP="30E533C4">
            <w:pPr>
              <w:pStyle w:val="ListParagraph"/>
              <w:numPr>
                <w:ilvl w:val="0"/>
                <w:numId w:val="8"/>
              </w:numPr>
            </w:pPr>
            <w:r>
              <w:t>Online orientation to the program</w:t>
            </w:r>
          </w:p>
        </w:tc>
        <w:tc>
          <w:tcPr>
            <w:tcW w:w="1575" w:type="dxa"/>
            <w:vAlign w:val="center"/>
          </w:tcPr>
          <w:p w14:paraId="63E2918A" w14:textId="1B38383E" w:rsidR="30E533C4" w:rsidRDefault="4548EC70" w:rsidP="702F1C32">
            <w:pPr>
              <w:jc w:val="center"/>
            </w:pPr>
            <w:r w:rsidRPr="702F1C32">
              <w:rPr>
                <w:b/>
                <w:bCs/>
              </w:rPr>
              <w:t>55.6%</w:t>
            </w:r>
          </w:p>
        </w:tc>
        <w:tc>
          <w:tcPr>
            <w:tcW w:w="886" w:type="dxa"/>
            <w:vAlign w:val="center"/>
          </w:tcPr>
          <w:p w14:paraId="358CA6EE" w14:textId="2B86A34C" w:rsidR="702F1C32" w:rsidRDefault="702F1C32" w:rsidP="702F1C32">
            <w:pPr>
              <w:jc w:val="center"/>
            </w:pPr>
          </w:p>
          <w:p w14:paraId="38A09194" w14:textId="63BF61C6" w:rsidR="30E533C4" w:rsidRDefault="4548EC70" w:rsidP="702F1C32">
            <w:pPr>
              <w:jc w:val="center"/>
            </w:pPr>
            <w:r>
              <w:t>35.2%</w:t>
            </w:r>
          </w:p>
        </w:tc>
        <w:tc>
          <w:tcPr>
            <w:tcW w:w="855" w:type="dxa"/>
            <w:vAlign w:val="center"/>
          </w:tcPr>
          <w:p w14:paraId="549C3C55" w14:textId="3315224F" w:rsidR="30E533C4" w:rsidRDefault="4548EC70" w:rsidP="702F1C32">
            <w:pPr>
              <w:jc w:val="center"/>
            </w:pPr>
            <w:r>
              <w:t>9.3%</w:t>
            </w:r>
          </w:p>
        </w:tc>
        <w:tc>
          <w:tcPr>
            <w:tcW w:w="1314" w:type="dxa"/>
            <w:vAlign w:val="center"/>
          </w:tcPr>
          <w:p w14:paraId="0349E928" w14:textId="30408483" w:rsidR="30E533C4" w:rsidRDefault="4548EC70" w:rsidP="702F1C32">
            <w:pPr>
              <w:jc w:val="center"/>
            </w:pPr>
            <w:r>
              <w:t>0%</w:t>
            </w:r>
          </w:p>
        </w:tc>
      </w:tr>
      <w:tr w:rsidR="30E533C4" w14:paraId="1D050254" w14:textId="77777777" w:rsidTr="702F1C32">
        <w:trPr>
          <w:trHeight w:val="300"/>
        </w:trPr>
        <w:tc>
          <w:tcPr>
            <w:tcW w:w="4740" w:type="dxa"/>
            <w:vAlign w:val="center"/>
          </w:tcPr>
          <w:p w14:paraId="73532F84" w14:textId="7CF2EFE9" w:rsidR="30E533C4" w:rsidRDefault="30E533C4" w:rsidP="30E533C4">
            <w:pPr>
              <w:pStyle w:val="ListParagraph"/>
              <w:numPr>
                <w:ilvl w:val="0"/>
                <w:numId w:val="8"/>
              </w:numPr>
            </w:pPr>
            <w:r>
              <w:t>Convenience of Class Schedules</w:t>
            </w:r>
          </w:p>
        </w:tc>
        <w:tc>
          <w:tcPr>
            <w:tcW w:w="1575" w:type="dxa"/>
            <w:vAlign w:val="center"/>
          </w:tcPr>
          <w:p w14:paraId="3AFB2663" w14:textId="50CDB391" w:rsidR="30E533C4" w:rsidRDefault="4548EC70" w:rsidP="702F1C32">
            <w:pPr>
              <w:jc w:val="center"/>
            </w:pPr>
            <w:r w:rsidRPr="702F1C32">
              <w:rPr>
                <w:b/>
                <w:bCs/>
              </w:rPr>
              <w:t>68.5%</w:t>
            </w:r>
          </w:p>
        </w:tc>
        <w:tc>
          <w:tcPr>
            <w:tcW w:w="886" w:type="dxa"/>
            <w:vAlign w:val="center"/>
          </w:tcPr>
          <w:p w14:paraId="58C5860B" w14:textId="09EF01A5" w:rsidR="702F1C32" w:rsidRDefault="702F1C32" w:rsidP="702F1C32">
            <w:pPr>
              <w:jc w:val="center"/>
            </w:pPr>
          </w:p>
          <w:p w14:paraId="344C28AB" w14:textId="28D011E5" w:rsidR="30E533C4" w:rsidRDefault="4548EC70" w:rsidP="702F1C32">
            <w:pPr>
              <w:jc w:val="center"/>
            </w:pPr>
            <w:r>
              <w:t>25.9%</w:t>
            </w:r>
          </w:p>
        </w:tc>
        <w:tc>
          <w:tcPr>
            <w:tcW w:w="855" w:type="dxa"/>
            <w:vAlign w:val="center"/>
          </w:tcPr>
          <w:p w14:paraId="1C17FA11" w14:textId="358C48D9" w:rsidR="702F1C32" w:rsidRDefault="702F1C32" w:rsidP="702F1C32">
            <w:pPr>
              <w:jc w:val="center"/>
            </w:pPr>
          </w:p>
          <w:p w14:paraId="2FB077AA" w14:textId="620BF229" w:rsidR="30E533C4" w:rsidRDefault="4548EC70" w:rsidP="702F1C32">
            <w:pPr>
              <w:jc w:val="center"/>
            </w:pPr>
            <w:r>
              <w:t>5.6%</w:t>
            </w:r>
          </w:p>
        </w:tc>
        <w:tc>
          <w:tcPr>
            <w:tcW w:w="1314" w:type="dxa"/>
            <w:vAlign w:val="center"/>
          </w:tcPr>
          <w:p w14:paraId="49A14582" w14:textId="4DA3F916" w:rsidR="30E533C4" w:rsidRDefault="4548EC70" w:rsidP="702F1C32">
            <w:pPr>
              <w:jc w:val="center"/>
            </w:pPr>
            <w:r>
              <w:t>0%</w:t>
            </w:r>
          </w:p>
        </w:tc>
      </w:tr>
      <w:tr w:rsidR="30E533C4" w14:paraId="35B0391D" w14:textId="77777777" w:rsidTr="702F1C32">
        <w:trPr>
          <w:trHeight w:val="300"/>
        </w:trPr>
        <w:tc>
          <w:tcPr>
            <w:tcW w:w="4740" w:type="dxa"/>
            <w:vAlign w:val="center"/>
          </w:tcPr>
          <w:p w14:paraId="3A9A404C" w14:textId="158CC325" w:rsidR="30E533C4" w:rsidRDefault="30E533C4" w:rsidP="30E533C4">
            <w:pPr>
              <w:pStyle w:val="ListParagraph"/>
              <w:numPr>
                <w:ilvl w:val="0"/>
                <w:numId w:val="8"/>
              </w:numPr>
            </w:pPr>
            <w:r>
              <w:t>Program length</w:t>
            </w:r>
          </w:p>
        </w:tc>
        <w:tc>
          <w:tcPr>
            <w:tcW w:w="1575" w:type="dxa"/>
            <w:vAlign w:val="center"/>
          </w:tcPr>
          <w:p w14:paraId="4290A678" w14:textId="1C55D354" w:rsidR="30E533C4" w:rsidRDefault="4548EC70" w:rsidP="702F1C32">
            <w:pPr>
              <w:jc w:val="center"/>
            </w:pPr>
            <w:r w:rsidRPr="702F1C32">
              <w:rPr>
                <w:b/>
                <w:bCs/>
              </w:rPr>
              <w:t>77.8%</w:t>
            </w:r>
          </w:p>
        </w:tc>
        <w:tc>
          <w:tcPr>
            <w:tcW w:w="886" w:type="dxa"/>
            <w:vAlign w:val="center"/>
          </w:tcPr>
          <w:p w14:paraId="34F86A98" w14:textId="4D3F829D" w:rsidR="702F1C32" w:rsidRDefault="702F1C32" w:rsidP="702F1C32">
            <w:pPr>
              <w:jc w:val="center"/>
            </w:pPr>
          </w:p>
          <w:p w14:paraId="14ECA3A4" w14:textId="19746B5C" w:rsidR="30E533C4" w:rsidRDefault="4548EC70" w:rsidP="702F1C32">
            <w:pPr>
              <w:jc w:val="center"/>
            </w:pPr>
            <w:r>
              <w:t>22.2%</w:t>
            </w:r>
          </w:p>
        </w:tc>
        <w:tc>
          <w:tcPr>
            <w:tcW w:w="855" w:type="dxa"/>
            <w:vAlign w:val="center"/>
          </w:tcPr>
          <w:p w14:paraId="44F90B1C" w14:textId="4D2E2FC2" w:rsidR="30E533C4" w:rsidRDefault="4548EC70" w:rsidP="702F1C32">
            <w:pPr>
              <w:jc w:val="center"/>
            </w:pPr>
            <w:r>
              <w:t>0%</w:t>
            </w:r>
          </w:p>
        </w:tc>
        <w:tc>
          <w:tcPr>
            <w:tcW w:w="1314" w:type="dxa"/>
            <w:vAlign w:val="center"/>
          </w:tcPr>
          <w:p w14:paraId="6FD6D3BB" w14:textId="40C36508" w:rsidR="30E533C4" w:rsidRDefault="4548EC70" w:rsidP="702F1C32">
            <w:pPr>
              <w:jc w:val="center"/>
            </w:pPr>
            <w:r>
              <w:t>0%</w:t>
            </w:r>
          </w:p>
        </w:tc>
      </w:tr>
      <w:tr w:rsidR="30E533C4" w14:paraId="7B4EA27C" w14:textId="77777777" w:rsidTr="702F1C32">
        <w:trPr>
          <w:trHeight w:val="300"/>
        </w:trPr>
        <w:tc>
          <w:tcPr>
            <w:tcW w:w="4740" w:type="dxa"/>
            <w:vAlign w:val="center"/>
          </w:tcPr>
          <w:p w14:paraId="75CF17D4" w14:textId="617377A4" w:rsidR="30E533C4" w:rsidRDefault="30E533C4" w:rsidP="30E533C4">
            <w:pPr>
              <w:pStyle w:val="ListParagraph"/>
              <w:numPr>
                <w:ilvl w:val="0"/>
                <w:numId w:val="8"/>
              </w:numPr>
            </w:pPr>
            <w:r>
              <w:t>Quality of onsite instruction</w:t>
            </w:r>
          </w:p>
        </w:tc>
        <w:tc>
          <w:tcPr>
            <w:tcW w:w="1575" w:type="dxa"/>
            <w:vAlign w:val="center"/>
          </w:tcPr>
          <w:p w14:paraId="4960176F" w14:textId="37FD663E" w:rsidR="30E533C4" w:rsidRDefault="4548EC70" w:rsidP="702F1C32">
            <w:pPr>
              <w:jc w:val="center"/>
            </w:pPr>
            <w:r w:rsidRPr="702F1C32">
              <w:rPr>
                <w:b/>
                <w:bCs/>
              </w:rPr>
              <w:t>70.4%</w:t>
            </w:r>
          </w:p>
        </w:tc>
        <w:tc>
          <w:tcPr>
            <w:tcW w:w="886" w:type="dxa"/>
            <w:vAlign w:val="center"/>
          </w:tcPr>
          <w:p w14:paraId="72846E81" w14:textId="2213AC37" w:rsidR="702F1C32" w:rsidRDefault="702F1C32" w:rsidP="702F1C32">
            <w:pPr>
              <w:jc w:val="center"/>
            </w:pPr>
          </w:p>
          <w:p w14:paraId="228CF2FD" w14:textId="47A7E79F" w:rsidR="30E533C4" w:rsidRDefault="4548EC70" w:rsidP="702F1C32">
            <w:pPr>
              <w:jc w:val="center"/>
            </w:pPr>
            <w:r>
              <w:t>11.1%</w:t>
            </w:r>
          </w:p>
        </w:tc>
        <w:tc>
          <w:tcPr>
            <w:tcW w:w="855" w:type="dxa"/>
            <w:vAlign w:val="center"/>
          </w:tcPr>
          <w:p w14:paraId="6DEE6FD8" w14:textId="04BC780F" w:rsidR="30E533C4" w:rsidRDefault="4548EC70" w:rsidP="702F1C32">
            <w:pPr>
              <w:jc w:val="center"/>
            </w:pPr>
            <w:r>
              <w:t>0%</w:t>
            </w:r>
          </w:p>
        </w:tc>
        <w:tc>
          <w:tcPr>
            <w:tcW w:w="1314" w:type="dxa"/>
            <w:vAlign w:val="center"/>
          </w:tcPr>
          <w:p w14:paraId="5CE13E55" w14:textId="2F1B8C7A" w:rsidR="30E533C4" w:rsidRDefault="4548EC70" w:rsidP="702F1C32">
            <w:pPr>
              <w:jc w:val="center"/>
            </w:pPr>
            <w:r>
              <w:t>18.5%</w:t>
            </w:r>
          </w:p>
        </w:tc>
      </w:tr>
      <w:tr w:rsidR="30E533C4" w14:paraId="33D90EA3" w14:textId="77777777" w:rsidTr="702F1C32">
        <w:trPr>
          <w:trHeight w:val="300"/>
        </w:trPr>
        <w:tc>
          <w:tcPr>
            <w:tcW w:w="4740" w:type="dxa"/>
            <w:vAlign w:val="center"/>
          </w:tcPr>
          <w:p w14:paraId="7AE01646" w14:textId="66F2DACE" w:rsidR="30E533C4" w:rsidRDefault="30E533C4" w:rsidP="30E533C4">
            <w:pPr>
              <w:pStyle w:val="ListParagraph"/>
              <w:numPr>
                <w:ilvl w:val="0"/>
                <w:numId w:val="8"/>
              </w:numPr>
            </w:pPr>
            <w:r>
              <w:t>Quality of online instruction</w:t>
            </w:r>
          </w:p>
        </w:tc>
        <w:tc>
          <w:tcPr>
            <w:tcW w:w="1575" w:type="dxa"/>
            <w:vAlign w:val="center"/>
          </w:tcPr>
          <w:p w14:paraId="6CBE4595" w14:textId="157284CD" w:rsidR="30E533C4" w:rsidRDefault="4548EC70" w:rsidP="702F1C32">
            <w:pPr>
              <w:jc w:val="center"/>
            </w:pPr>
            <w:r w:rsidRPr="702F1C32">
              <w:rPr>
                <w:b/>
                <w:bCs/>
              </w:rPr>
              <w:t>63.0%</w:t>
            </w:r>
          </w:p>
        </w:tc>
        <w:tc>
          <w:tcPr>
            <w:tcW w:w="886" w:type="dxa"/>
            <w:vAlign w:val="center"/>
          </w:tcPr>
          <w:p w14:paraId="60E08FD5" w14:textId="7096B3E0" w:rsidR="702F1C32" w:rsidRDefault="702F1C32" w:rsidP="702F1C32">
            <w:pPr>
              <w:jc w:val="center"/>
            </w:pPr>
          </w:p>
          <w:p w14:paraId="79CEFB2A" w14:textId="294D57DA" w:rsidR="30E533C4" w:rsidRDefault="4548EC70" w:rsidP="702F1C32">
            <w:pPr>
              <w:jc w:val="center"/>
            </w:pPr>
            <w:r>
              <w:t>37.0%</w:t>
            </w:r>
          </w:p>
        </w:tc>
        <w:tc>
          <w:tcPr>
            <w:tcW w:w="855" w:type="dxa"/>
            <w:vAlign w:val="center"/>
          </w:tcPr>
          <w:p w14:paraId="320CCF2D" w14:textId="7F46080F" w:rsidR="30E533C4" w:rsidRDefault="4548EC70" w:rsidP="702F1C32">
            <w:pPr>
              <w:jc w:val="center"/>
            </w:pPr>
            <w:r>
              <w:t>0%</w:t>
            </w:r>
          </w:p>
        </w:tc>
        <w:tc>
          <w:tcPr>
            <w:tcW w:w="1314" w:type="dxa"/>
            <w:vAlign w:val="center"/>
          </w:tcPr>
          <w:p w14:paraId="2CDB12B6" w14:textId="2E63F283" w:rsidR="30E533C4" w:rsidRDefault="4548EC70" w:rsidP="702F1C32">
            <w:pPr>
              <w:jc w:val="center"/>
            </w:pPr>
            <w:r>
              <w:t>0%</w:t>
            </w:r>
          </w:p>
        </w:tc>
      </w:tr>
      <w:tr w:rsidR="30E533C4" w14:paraId="7648044B" w14:textId="77777777" w:rsidTr="702F1C32">
        <w:trPr>
          <w:trHeight w:val="300"/>
        </w:trPr>
        <w:tc>
          <w:tcPr>
            <w:tcW w:w="4740" w:type="dxa"/>
            <w:vAlign w:val="center"/>
          </w:tcPr>
          <w:p w14:paraId="538ECD42" w14:textId="750065DC" w:rsidR="30E533C4" w:rsidRDefault="30E533C4" w:rsidP="30E533C4">
            <w:pPr>
              <w:pStyle w:val="ListParagraph"/>
              <w:numPr>
                <w:ilvl w:val="0"/>
                <w:numId w:val="8"/>
              </w:numPr>
            </w:pPr>
            <w:r>
              <w:t>Quality of overall course content</w:t>
            </w:r>
          </w:p>
        </w:tc>
        <w:tc>
          <w:tcPr>
            <w:tcW w:w="1575" w:type="dxa"/>
            <w:vAlign w:val="center"/>
          </w:tcPr>
          <w:p w14:paraId="3B9FCDB1" w14:textId="6D1183CA" w:rsidR="30E533C4" w:rsidRDefault="4548EC70" w:rsidP="702F1C32">
            <w:pPr>
              <w:jc w:val="center"/>
            </w:pPr>
            <w:r w:rsidRPr="702F1C32">
              <w:rPr>
                <w:b/>
                <w:bCs/>
              </w:rPr>
              <w:t>85.2%</w:t>
            </w:r>
          </w:p>
        </w:tc>
        <w:tc>
          <w:tcPr>
            <w:tcW w:w="886" w:type="dxa"/>
            <w:vAlign w:val="center"/>
          </w:tcPr>
          <w:p w14:paraId="48DA0E12" w14:textId="2A292B1D" w:rsidR="702F1C32" w:rsidRDefault="702F1C32" w:rsidP="702F1C32">
            <w:pPr>
              <w:jc w:val="center"/>
            </w:pPr>
          </w:p>
          <w:p w14:paraId="1CA498BA" w14:textId="5AE4CD96" w:rsidR="30E533C4" w:rsidRDefault="4548EC70" w:rsidP="702F1C32">
            <w:pPr>
              <w:jc w:val="center"/>
            </w:pPr>
            <w:r>
              <w:t>13.0%</w:t>
            </w:r>
          </w:p>
        </w:tc>
        <w:tc>
          <w:tcPr>
            <w:tcW w:w="855" w:type="dxa"/>
            <w:vAlign w:val="center"/>
          </w:tcPr>
          <w:p w14:paraId="52C37CDA" w14:textId="33515528" w:rsidR="702F1C32" w:rsidRDefault="702F1C32" w:rsidP="702F1C32">
            <w:pPr>
              <w:jc w:val="center"/>
            </w:pPr>
          </w:p>
          <w:p w14:paraId="653C8670" w14:textId="156EBD0E" w:rsidR="30E533C4" w:rsidRDefault="4548EC70" w:rsidP="702F1C32">
            <w:pPr>
              <w:jc w:val="center"/>
            </w:pPr>
            <w:r>
              <w:t>1.9%</w:t>
            </w:r>
          </w:p>
        </w:tc>
        <w:tc>
          <w:tcPr>
            <w:tcW w:w="1314" w:type="dxa"/>
            <w:vAlign w:val="center"/>
          </w:tcPr>
          <w:p w14:paraId="2CB108EB" w14:textId="7F322D7C" w:rsidR="30E533C4" w:rsidRDefault="4548EC70" w:rsidP="702F1C32">
            <w:pPr>
              <w:jc w:val="center"/>
            </w:pPr>
            <w:r>
              <w:t>0%</w:t>
            </w:r>
          </w:p>
        </w:tc>
      </w:tr>
      <w:tr w:rsidR="30E533C4" w14:paraId="4D09C598" w14:textId="77777777" w:rsidTr="702F1C32">
        <w:trPr>
          <w:trHeight w:val="300"/>
        </w:trPr>
        <w:tc>
          <w:tcPr>
            <w:tcW w:w="4740" w:type="dxa"/>
            <w:vAlign w:val="center"/>
          </w:tcPr>
          <w:p w14:paraId="54A20857" w14:textId="2A77CF0D" w:rsidR="2F76C838" w:rsidRDefault="2F76C838" w:rsidP="30E533C4">
            <w:pPr>
              <w:pStyle w:val="ListParagraph"/>
              <w:numPr>
                <w:ilvl w:val="0"/>
                <w:numId w:val="8"/>
              </w:numPr>
            </w:pPr>
            <w:r>
              <w:t>I</w:t>
            </w:r>
            <w:r w:rsidR="30E533C4">
              <w:t>nteraction opportunities with faculty</w:t>
            </w:r>
          </w:p>
        </w:tc>
        <w:tc>
          <w:tcPr>
            <w:tcW w:w="1575" w:type="dxa"/>
            <w:vAlign w:val="center"/>
          </w:tcPr>
          <w:p w14:paraId="02D969AA" w14:textId="0E1A265D" w:rsidR="30E533C4" w:rsidRDefault="4548EC70" w:rsidP="702F1C32">
            <w:pPr>
              <w:jc w:val="center"/>
            </w:pPr>
            <w:r w:rsidRPr="702F1C32">
              <w:rPr>
                <w:b/>
                <w:bCs/>
              </w:rPr>
              <w:t>68.5%</w:t>
            </w:r>
          </w:p>
        </w:tc>
        <w:tc>
          <w:tcPr>
            <w:tcW w:w="886" w:type="dxa"/>
            <w:vAlign w:val="center"/>
          </w:tcPr>
          <w:p w14:paraId="6BE9E6C9" w14:textId="72270B4D" w:rsidR="702F1C32" w:rsidRDefault="702F1C32" w:rsidP="702F1C32">
            <w:pPr>
              <w:jc w:val="center"/>
            </w:pPr>
          </w:p>
          <w:p w14:paraId="10F0288C" w14:textId="5A9E8C85" w:rsidR="30E533C4" w:rsidRDefault="4548EC70" w:rsidP="702F1C32">
            <w:pPr>
              <w:jc w:val="center"/>
            </w:pPr>
            <w:r>
              <w:t>25.9%</w:t>
            </w:r>
          </w:p>
        </w:tc>
        <w:tc>
          <w:tcPr>
            <w:tcW w:w="855" w:type="dxa"/>
            <w:vAlign w:val="center"/>
          </w:tcPr>
          <w:p w14:paraId="26816A22" w14:textId="39B2348D" w:rsidR="702F1C32" w:rsidRDefault="702F1C32" w:rsidP="702F1C32">
            <w:pPr>
              <w:jc w:val="center"/>
            </w:pPr>
          </w:p>
          <w:p w14:paraId="445371F9" w14:textId="1EC149F9" w:rsidR="30E533C4" w:rsidRDefault="4548EC70" w:rsidP="702F1C32">
            <w:pPr>
              <w:jc w:val="center"/>
            </w:pPr>
            <w:r>
              <w:t>5.6%</w:t>
            </w:r>
          </w:p>
        </w:tc>
        <w:tc>
          <w:tcPr>
            <w:tcW w:w="1314" w:type="dxa"/>
            <w:vAlign w:val="center"/>
          </w:tcPr>
          <w:p w14:paraId="1E35631B" w14:textId="3664601A" w:rsidR="30E533C4" w:rsidRDefault="4548EC70" w:rsidP="702F1C32">
            <w:pPr>
              <w:jc w:val="center"/>
            </w:pPr>
            <w:r>
              <w:t>0%</w:t>
            </w:r>
          </w:p>
        </w:tc>
      </w:tr>
      <w:tr w:rsidR="30E533C4" w14:paraId="0D34319F" w14:textId="77777777" w:rsidTr="702F1C32">
        <w:trPr>
          <w:trHeight w:val="300"/>
        </w:trPr>
        <w:tc>
          <w:tcPr>
            <w:tcW w:w="4740" w:type="dxa"/>
            <w:vAlign w:val="center"/>
          </w:tcPr>
          <w:p w14:paraId="5017941D" w14:textId="5A7C89DF" w:rsidR="30E533C4" w:rsidRDefault="30E533C4" w:rsidP="30E533C4">
            <w:pPr>
              <w:pStyle w:val="ListParagraph"/>
              <w:numPr>
                <w:ilvl w:val="0"/>
                <w:numId w:val="8"/>
              </w:numPr>
            </w:pPr>
            <w:r>
              <w:t>Helpfulness of faculty</w:t>
            </w:r>
          </w:p>
        </w:tc>
        <w:tc>
          <w:tcPr>
            <w:tcW w:w="1575" w:type="dxa"/>
            <w:vAlign w:val="center"/>
          </w:tcPr>
          <w:p w14:paraId="4EBC4CDB" w14:textId="76F7DED4" w:rsidR="30E533C4" w:rsidRDefault="4548EC70" w:rsidP="702F1C32">
            <w:pPr>
              <w:jc w:val="center"/>
            </w:pPr>
            <w:r w:rsidRPr="702F1C32">
              <w:rPr>
                <w:b/>
                <w:bCs/>
              </w:rPr>
              <w:t>72.2%</w:t>
            </w:r>
          </w:p>
        </w:tc>
        <w:tc>
          <w:tcPr>
            <w:tcW w:w="886" w:type="dxa"/>
            <w:vAlign w:val="center"/>
          </w:tcPr>
          <w:p w14:paraId="112E6962" w14:textId="2E362F7D" w:rsidR="702F1C32" w:rsidRDefault="702F1C32" w:rsidP="702F1C32">
            <w:pPr>
              <w:jc w:val="center"/>
            </w:pPr>
          </w:p>
          <w:p w14:paraId="1D05E41E" w14:textId="75D7B8D4" w:rsidR="30E533C4" w:rsidRDefault="4548EC70" w:rsidP="702F1C32">
            <w:pPr>
              <w:jc w:val="center"/>
            </w:pPr>
            <w:r>
              <w:t>24.1%</w:t>
            </w:r>
          </w:p>
        </w:tc>
        <w:tc>
          <w:tcPr>
            <w:tcW w:w="855" w:type="dxa"/>
            <w:vAlign w:val="center"/>
          </w:tcPr>
          <w:p w14:paraId="51CA40C5" w14:textId="16FA5AB7" w:rsidR="702F1C32" w:rsidRDefault="702F1C32" w:rsidP="702F1C32">
            <w:pPr>
              <w:jc w:val="center"/>
            </w:pPr>
          </w:p>
          <w:p w14:paraId="466A0DF1" w14:textId="5FA054D7" w:rsidR="30E533C4" w:rsidRDefault="4548EC70" w:rsidP="702F1C32">
            <w:pPr>
              <w:jc w:val="center"/>
            </w:pPr>
            <w:r>
              <w:t>3.7%</w:t>
            </w:r>
          </w:p>
        </w:tc>
        <w:tc>
          <w:tcPr>
            <w:tcW w:w="1314" w:type="dxa"/>
            <w:vAlign w:val="center"/>
          </w:tcPr>
          <w:p w14:paraId="05052973" w14:textId="1F0E853E" w:rsidR="30E533C4" w:rsidRDefault="4548EC70" w:rsidP="702F1C32">
            <w:pPr>
              <w:jc w:val="center"/>
            </w:pPr>
            <w:r>
              <w:t>0%</w:t>
            </w:r>
          </w:p>
        </w:tc>
      </w:tr>
      <w:tr w:rsidR="30E533C4" w14:paraId="13C1A9D3" w14:textId="77777777" w:rsidTr="702F1C32">
        <w:trPr>
          <w:trHeight w:val="300"/>
        </w:trPr>
        <w:tc>
          <w:tcPr>
            <w:tcW w:w="4740" w:type="dxa"/>
            <w:vAlign w:val="center"/>
          </w:tcPr>
          <w:p w14:paraId="590B4B86" w14:textId="1F4393DA" w:rsidR="30E533C4" w:rsidRDefault="30E533C4" w:rsidP="30E533C4">
            <w:pPr>
              <w:pStyle w:val="ListParagraph"/>
              <w:numPr>
                <w:ilvl w:val="0"/>
                <w:numId w:val="8"/>
              </w:numPr>
            </w:pPr>
            <w:r>
              <w:t>Course registration procedures</w:t>
            </w:r>
          </w:p>
        </w:tc>
        <w:tc>
          <w:tcPr>
            <w:tcW w:w="1575" w:type="dxa"/>
            <w:vAlign w:val="center"/>
          </w:tcPr>
          <w:p w14:paraId="6EDA8014" w14:textId="3C78EC23" w:rsidR="30E533C4" w:rsidRDefault="4548EC70" w:rsidP="702F1C32">
            <w:pPr>
              <w:jc w:val="center"/>
            </w:pPr>
            <w:r w:rsidRPr="702F1C32">
              <w:rPr>
                <w:b/>
                <w:bCs/>
              </w:rPr>
              <w:t>53.7%</w:t>
            </w:r>
          </w:p>
        </w:tc>
        <w:tc>
          <w:tcPr>
            <w:tcW w:w="886" w:type="dxa"/>
            <w:vAlign w:val="center"/>
          </w:tcPr>
          <w:p w14:paraId="52CF66D1" w14:textId="1AC7D724" w:rsidR="702F1C32" w:rsidRDefault="702F1C32" w:rsidP="702F1C32">
            <w:pPr>
              <w:jc w:val="center"/>
            </w:pPr>
          </w:p>
          <w:p w14:paraId="5E2A3600" w14:textId="7E17ABAF" w:rsidR="30E533C4" w:rsidRDefault="4548EC70" w:rsidP="702F1C32">
            <w:pPr>
              <w:jc w:val="center"/>
            </w:pPr>
            <w:r>
              <w:t>35.2%</w:t>
            </w:r>
          </w:p>
        </w:tc>
        <w:tc>
          <w:tcPr>
            <w:tcW w:w="855" w:type="dxa"/>
            <w:vAlign w:val="center"/>
          </w:tcPr>
          <w:p w14:paraId="221B3481" w14:textId="61E2885B" w:rsidR="30E533C4" w:rsidRDefault="30E533C4" w:rsidP="702F1C32">
            <w:pPr>
              <w:jc w:val="center"/>
            </w:pPr>
          </w:p>
          <w:p w14:paraId="39983639" w14:textId="213ECEDB" w:rsidR="30E533C4" w:rsidRDefault="4548EC70" w:rsidP="702F1C32">
            <w:pPr>
              <w:jc w:val="center"/>
            </w:pPr>
            <w:r>
              <w:t>11.1%</w:t>
            </w:r>
          </w:p>
        </w:tc>
        <w:tc>
          <w:tcPr>
            <w:tcW w:w="1314" w:type="dxa"/>
            <w:vAlign w:val="center"/>
          </w:tcPr>
          <w:p w14:paraId="76C4F426" w14:textId="5B1AEC26" w:rsidR="30E533C4" w:rsidRDefault="4548EC70" w:rsidP="702F1C32">
            <w:pPr>
              <w:jc w:val="center"/>
            </w:pPr>
            <w:r>
              <w:t>0%</w:t>
            </w:r>
          </w:p>
        </w:tc>
      </w:tr>
      <w:tr w:rsidR="30E533C4" w14:paraId="4FB7007F" w14:textId="77777777" w:rsidTr="702F1C32">
        <w:trPr>
          <w:trHeight w:val="300"/>
        </w:trPr>
        <w:tc>
          <w:tcPr>
            <w:tcW w:w="4740" w:type="dxa"/>
            <w:vAlign w:val="center"/>
          </w:tcPr>
          <w:p w14:paraId="632DE856" w14:textId="391001D1" w:rsidR="30E533C4" w:rsidRDefault="30E533C4" w:rsidP="30E533C4">
            <w:pPr>
              <w:pStyle w:val="ListParagraph"/>
              <w:numPr>
                <w:ilvl w:val="0"/>
                <w:numId w:val="8"/>
              </w:numPr>
            </w:pPr>
            <w:r>
              <w:t>Fairness of grading</w:t>
            </w:r>
          </w:p>
        </w:tc>
        <w:tc>
          <w:tcPr>
            <w:tcW w:w="1575" w:type="dxa"/>
            <w:vAlign w:val="center"/>
          </w:tcPr>
          <w:p w14:paraId="1F3A16EB" w14:textId="3475549F" w:rsidR="30E533C4" w:rsidRDefault="4548EC70" w:rsidP="702F1C32">
            <w:pPr>
              <w:jc w:val="center"/>
            </w:pPr>
            <w:r w:rsidRPr="702F1C32">
              <w:rPr>
                <w:b/>
                <w:bCs/>
              </w:rPr>
              <w:t>85.2%</w:t>
            </w:r>
          </w:p>
        </w:tc>
        <w:tc>
          <w:tcPr>
            <w:tcW w:w="886" w:type="dxa"/>
            <w:vAlign w:val="center"/>
          </w:tcPr>
          <w:p w14:paraId="57668BD7" w14:textId="2395976D" w:rsidR="702F1C32" w:rsidRDefault="702F1C32" w:rsidP="702F1C32">
            <w:pPr>
              <w:jc w:val="center"/>
            </w:pPr>
          </w:p>
          <w:p w14:paraId="5E660FA7" w14:textId="125E2B95" w:rsidR="30E533C4" w:rsidRDefault="4548EC70" w:rsidP="702F1C32">
            <w:pPr>
              <w:jc w:val="center"/>
            </w:pPr>
            <w:r>
              <w:t>14.8%</w:t>
            </w:r>
          </w:p>
        </w:tc>
        <w:tc>
          <w:tcPr>
            <w:tcW w:w="855" w:type="dxa"/>
            <w:vAlign w:val="center"/>
          </w:tcPr>
          <w:p w14:paraId="7C7FE817" w14:textId="132E3A15" w:rsidR="30E533C4" w:rsidRDefault="4548EC70" w:rsidP="702F1C32">
            <w:pPr>
              <w:jc w:val="center"/>
            </w:pPr>
            <w:r>
              <w:t>0%</w:t>
            </w:r>
          </w:p>
        </w:tc>
        <w:tc>
          <w:tcPr>
            <w:tcW w:w="1314" w:type="dxa"/>
            <w:vAlign w:val="center"/>
          </w:tcPr>
          <w:p w14:paraId="55371B55" w14:textId="2E1705BF" w:rsidR="30E533C4" w:rsidRDefault="4548EC70" w:rsidP="702F1C32">
            <w:pPr>
              <w:jc w:val="center"/>
            </w:pPr>
            <w:r>
              <w:t>0%</w:t>
            </w:r>
          </w:p>
        </w:tc>
      </w:tr>
      <w:tr w:rsidR="30E533C4" w14:paraId="32AA2DA7" w14:textId="77777777" w:rsidTr="702F1C32">
        <w:trPr>
          <w:trHeight w:val="300"/>
        </w:trPr>
        <w:tc>
          <w:tcPr>
            <w:tcW w:w="4740" w:type="dxa"/>
            <w:vAlign w:val="center"/>
          </w:tcPr>
          <w:p w14:paraId="05F50F98" w14:textId="75CDECCF" w:rsidR="30E533C4" w:rsidRDefault="30E533C4" w:rsidP="30E533C4">
            <w:pPr>
              <w:pStyle w:val="ListParagraph"/>
              <w:numPr>
                <w:ilvl w:val="0"/>
                <w:numId w:val="8"/>
              </w:numPr>
            </w:pPr>
            <w:r>
              <w:t>Clarity of degree requirements</w:t>
            </w:r>
          </w:p>
        </w:tc>
        <w:tc>
          <w:tcPr>
            <w:tcW w:w="1575" w:type="dxa"/>
            <w:vAlign w:val="center"/>
          </w:tcPr>
          <w:p w14:paraId="4E82E724" w14:textId="54BCE9EA" w:rsidR="30E533C4" w:rsidRDefault="4548EC70" w:rsidP="702F1C32">
            <w:pPr>
              <w:jc w:val="center"/>
            </w:pPr>
            <w:r w:rsidRPr="702F1C32">
              <w:rPr>
                <w:b/>
                <w:bCs/>
              </w:rPr>
              <w:t>66.7%</w:t>
            </w:r>
          </w:p>
        </w:tc>
        <w:tc>
          <w:tcPr>
            <w:tcW w:w="886" w:type="dxa"/>
            <w:vAlign w:val="center"/>
          </w:tcPr>
          <w:p w14:paraId="6B14AC9D" w14:textId="6ECBD862" w:rsidR="702F1C32" w:rsidRDefault="702F1C32" w:rsidP="702F1C32">
            <w:pPr>
              <w:jc w:val="center"/>
            </w:pPr>
          </w:p>
          <w:p w14:paraId="16E89071" w14:textId="4791872E" w:rsidR="30E533C4" w:rsidRDefault="4548EC70" w:rsidP="702F1C32">
            <w:pPr>
              <w:jc w:val="center"/>
            </w:pPr>
            <w:r>
              <w:t>27.8%</w:t>
            </w:r>
          </w:p>
        </w:tc>
        <w:tc>
          <w:tcPr>
            <w:tcW w:w="855" w:type="dxa"/>
            <w:vAlign w:val="center"/>
          </w:tcPr>
          <w:p w14:paraId="79C4958B" w14:textId="4F0B0A4C" w:rsidR="30E533C4" w:rsidRDefault="4548EC70" w:rsidP="702F1C32">
            <w:pPr>
              <w:jc w:val="center"/>
            </w:pPr>
            <w:r>
              <w:t>5.6%</w:t>
            </w:r>
          </w:p>
        </w:tc>
        <w:tc>
          <w:tcPr>
            <w:tcW w:w="1314" w:type="dxa"/>
            <w:vAlign w:val="center"/>
          </w:tcPr>
          <w:p w14:paraId="46E2F714" w14:textId="31D7DC87" w:rsidR="30E533C4" w:rsidRDefault="4548EC70" w:rsidP="702F1C32">
            <w:pPr>
              <w:jc w:val="center"/>
            </w:pPr>
            <w:r>
              <w:t>0%</w:t>
            </w:r>
          </w:p>
        </w:tc>
      </w:tr>
      <w:tr w:rsidR="30E533C4" w14:paraId="233AA9C0" w14:textId="77777777" w:rsidTr="702F1C32">
        <w:trPr>
          <w:trHeight w:val="300"/>
        </w:trPr>
        <w:tc>
          <w:tcPr>
            <w:tcW w:w="4740" w:type="dxa"/>
            <w:vAlign w:val="center"/>
          </w:tcPr>
          <w:p w14:paraId="732D3ADC" w14:textId="45F1F63A" w:rsidR="30E533C4" w:rsidRDefault="30E533C4" w:rsidP="30E533C4">
            <w:pPr>
              <w:pStyle w:val="ListParagraph"/>
              <w:numPr>
                <w:ilvl w:val="0"/>
                <w:numId w:val="8"/>
              </w:numPr>
            </w:pPr>
            <w:r>
              <w:t>Quality of academic advising</w:t>
            </w:r>
          </w:p>
        </w:tc>
        <w:tc>
          <w:tcPr>
            <w:tcW w:w="1575" w:type="dxa"/>
            <w:vAlign w:val="center"/>
          </w:tcPr>
          <w:p w14:paraId="4A11A3C1" w14:textId="4D0D3D8F" w:rsidR="30E533C4" w:rsidRDefault="4548EC70" w:rsidP="702F1C32">
            <w:pPr>
              <w:jc w:val="center"/>
            </w:pPr>
            <w:r w:rsidRPr="702F1C32">
              <w:rPr>
                <w:b/>
                <w:bCs/>
              </w:rPr>
              <w:t>48.1%</w:t>
            </w:r>
          </w:p>
        </w:tc>
        <w:tc>
          <w:tcPr>
            <w:tcW w:w="886" w:type="dxa"/>
            <w:vAlign w:val="center"/>
          </w:tcPr>
          <w:p w14:paraId="6D60A72B" w14:textId="6121387B" w:rsidR="702F1C32" w:rsidRDefault="702F1C32" w:rsidP="702F1C32">
            <w:pPr>
              <w:jc w:val="center"/>
            </w:pPr>
          </w:p>
          <w:p w14:paraId="65DF804D" w14:textId="076BC828" w:rsidR="30E533C4" w:rsidRDefault="4548EC70" w:rsidP="702F1C32">
            <w:pPr>
              <w:jc w:val="center"/>
            </w:pPr>
            <w:r>
              <w:t>40.7%</w:t>
            </w:r>
          </w:p>
        </w:tc>
        <w:tc>
          <w:tcPr>
            <w:tcW w:w="855" w:type="dxa"/>
            <w:vAlign w:val="center"/>
          </w:tcPr>
          <w:p w14:paraId="55B17D46" w14:textId="4609F67C" w:rsidR="702F1C32" w:rsidRDefault="702F1C32" w:rsidP="702F1C32">
            <w:pPr>
              <w:jc w:val="center"/>
            </w:pPr>
          </w:p>
          <w:p w14:paraId="379C2F1B" w14:textId="17C4EE91" w:rsidR="30E533C4" w:rsidRDefault="4548EC70" w:rsidP="702F1C32">
            <w:pPr>
              <w:jc w:val="center"/>
            </w:pPr>
            <w:r>
              <w:t>11.1%</w:t>
            </w:r>
          </w:p>
        </w:tc>
        <w:tc>
          <w:tcPr>
            <w:tcW w:w="1314" w:type="dxa"/>
            <w:vAlign w:val="center"/>
          </w:tcPr>
          <w:p w14:paraId="0C24F846" w14:textId="136D537A" w:rsidR="30E533C4" w:rsidRDefault="4548EC70" w:rsidP="702F1C32">
            <w:pPr>
              <w:jc w:val="center"/>
            </w:pPr>
            <w:r>
              <w:t>0%</w:t>
            </w:r>
          </w:p>
        </w:tc>
      </w:tr>
      <w:tr w:rsidR="30E533C4" w14:paraId="24409F42" w14:textId="77777777" w:rsidTr="702F1C32">
        <w:trPr>
          <w:trHeight w:val="300"/>
        </w:trPr>
        <w:tc>
          <w:tcPr>
            <w:tcW w:w="4740" w:type="dxa"/>
            <w:vAlign w:val="center"/>
          </w:tcPr>
          <w:p w14:paraId="31EA4710" w14:textId="6E148ACC" w:rsidR="30E533C4" w:rsidRDefault="30E533C4" w:rsidP="30E533C4">
            <w:pPr>
              <w:pStyle w:val="ListParagraph"/>
              <w:numPr>
                <w:ilvl w:val="0"/>
                <w:numId w:val="8"/>
              </w:numPr>
            </w:pPr>
            <w:r>
              <w:t>Quality of Student Account Services office</w:t>
            </w:r>
          </w:p>
        </w:tc>
        <w:tc>
          <w:tcPr>
            <w:tcW w:w="1575" w:type="dxa"/>
            <w:vAlign w:val="center"/>
          </w:tcPr>
          <w:p w14:paraId="3B523936" w14:textId="0C6FE062" w:rsidR="30E533C4" w:rsidRDefault="4548EC70" w:rsidP="702F1C32">
            <w:pPr>
              <w:jc w:val="center"/>
            </w:pPr>
            <w:r w:rsidRPr="702F1C32">
              <w:rPr>
                <w:b/>
                <w:bCs/>
              </w:rPr>
              <w:t>51.9%</w:t>
            </w:r>
          </w:p>
        </w:tc>
        <w:tc>
          <w:tcPr>
            <w:tcW w:w="886" w:type="dxa"/>
            <w:vAlign w:val="center"/>
          </w:tcPr>
          <w:p w14:paraId="6975B752" w14:textId="25146D3F" w:rsidR="702F1C32" w:rsidRDefault="702F1C32" w:rsidP="702F1C32">
            <w:pPr>
              <w:jc w:val="center"/>
            </w:pPr>
          </w:p>
          <w:p w14:paraId="143724F7" w14:textId="2CB31E1D" w:rsidR="30E533C4" w:rsidRDefault="4548EC70" w:rsidP="702F1C32">
            <w:pPr>
              <w:jc w:val="center"/>
            </w:pPr>
            <w:r>
              <w:t>37.0%</w:t>
            </w:r>
          </w:p>
        </w:tc>
        <w:tc>
          <w:tcPr>
            <w:tcW w:w="855" w:type="dxa"/>
            <w:vAlign w:val="center"/>
          </w:tcPr>
          <w:p w14:paraId="3802E13C" w14:textId="03D8DA18" w:rsidR="30E533C4" w:rsidRDefault="4548EC70" w:rsidP="702F1C32">
            <w:pPr>
              <w:jc w:val="center"/>
            </w:pPr>
            <w:r>
              <w:t>5.6%</w:t>
            </w:r>
          </w:p>
        </w:tc>
        <w:tc>
          <w:tcPr>
            <w:tcW w:w="1314" w:type="dxa"/>
            <w:vAlign w:val="center"/>
          </w:tcPr>
          <w:p w14:paraId="05E2D75E" w14:textId="07AAA436" w:rsidR="30E533C4" w:rsidRDefault="4548EC70" w:rsidP="702F1C32">
            <w:pPr>
              <w:jc w:val="center"/>
            </w:pPr>
            <w:r>
              <w:t>5.6%</w:t>
            </w:r>
          </w:p>
        </w:tc>
      </w:tr>
      <w:tr w:rsidR="30E533C4" w14:paraId="60272733" w14:textId="77777777" w:rsidTr="702F1C32">
        <w:trPr>
          <w:trHeight w:val="300"/>
        </w:trPr>
        <w:tc>
          <w:tcPr>
            <w:tcW w:w="4740" w:type="dxa"/>
            <w:vAlign w:val="center"/>
          </w:tcPr>
          <w:p w14:paraId="58B1844B" w14:textId="1EF1091F" w:rsidR="30E533C4" w:rsidRDefault="30E533C4" w:rsidP="30E533C4">
            <w:pPr>
              <w:pStyle w:val="ListParagraph"/>
              <w:numPr>
                <w:ilvl w:val="0"/>
                <w:numId w:val="8"/>
              </w:numPr>
            </w:pPr>
            <w:r>
              <w:t>IWU Counseling Clinic</w:t>
            </w:r>
          </w:p>
        </w:tc>
        <w:tc>
          <w:tcPr>
            <w:tcW w:w="1575" w:type="dxa"/>
            <w:vAlign w:val="center"/>
          </w:tcPr>
          <w:p w14:paraId="0960508F" w14:textId="67FB5D8D" w:rsidR="30E533C4" w:rsidRDefault="4548EC70" w:rsidP="702F1C32">
            <w:pPr>
              <w:jc w:val="center"/>
            </w:pPr>
            <w:r w:rsidRPr="702F1C32">
              <w:rPr>
                <w:b/>
                <w:bCs/>
              </w:rPr>
              <w:t>31.5%</w:t>
            </w:r>
          </w:p>
        </w:tc>
        <w:tc>
          <w:tcPr>
            <w:tcW w:w="886" w:type="dxa"/>
            <w:vAlign w:val="center"/>
          </w:tcPr>
          <w:p w14:paraId="6D8EF1DA" w14:textId="175EC156" w:rsidR="702F1C32" w:rsidRDefault="702F1C32" w:rsidP="702F1C32">
            <w:pPr>
              <w:jc w:val="center"/>
            </w:pPr>
          </w:p>
          <w:p w14:paraId="6A05F0FF" w14:textId="248293A1" w:rsidR="30E533C4" w:rsidRDefault="4548EC70" w:rsidP="702F1C32">
            <w:pPr>
              <w:jc w:val="center"/>
            </w:pPr>
            <w:r>
              <w:t>13.0%</w:t>
            </w:r>
          </w:p>
        </w:tc>
        <w:tc>
          <w:tcPr>
            <w:tcW w:w="855" w:type="dxa"/>
            <w:vAlign w:val="center"/>
          </w:tcPr>
          <w:p w14:paraId="150CB49E" w14:textId="7E0659B0" w:rsidR="30E533C4" w:rsidRDefault="4548EC70" w:rsidP="702F1C32">
            <w:pPr>
              <w:jc w:val="center"/>
            </w:pPr>
            <w:r>
              <w:t>0%</w:t>
            </w:r>
          </w:p>
        </w:tc>
        <w:tc>
          <w:tcPr>
            <w:tcW w:w="1314" w:type="dxa"/>
            <w:vAlign w:val="center"/>
          </w:tcPr>
          <w:p w14:paraId="32630C9E" w14:textId="705B9AA9" w:rsidR="30E533C4" w:rsidRDefault="4548EC70" w:rsidP="702F1C32">
            <w:pPr>
              <w:jc w:val="center"/>
            </w:pPr>
            <w:r>
              <w:t>55.6%</w:t>
            </w:r>
          </w:p>
        </w:tc>
      </w:tr>
      <w:tr w:rsidR="30E533C4" w14:paraId="5C559C23" w14:textId="77777777" w:rsidTr="702F1C32">
        <w:trPr>
          <w:trHeight w:val="300"/>
        </w:trPr>
        <w:tc>
          <w:tcPr>
            <w:tcW w:w="4740" w:type="dxa"/>
            <w:vAlign w:val="center"/>
          </w:tcPr>
          <w:p w14:paraId="22F7DC1D" w14:textId="220BCA22" w:rsidR="30E533C4" w:rsidRDefault="30E533C4" w:rsidP="30E533C4">
            <w:pPr>
              <w:pStyle w:val="ListParagraph"/>
              <w:numPr>
                <w:ilvl w:val="0"/>
                <w:numId w:val="8"/>
              </w:numPr>
            </w:pPr>
            <w:r>
              <w:t>Accessibility of library and course resource material</w:t>
            </w:r>
          </w:p>
        </w:tc>
        <w:tc>
          <w:tcPr>
            <w:tcW w:w="1575" w:type="dxa"/>
            <w:vAlign w:val="center"/>
          </w:tcPr>
          <w:p w14:paraId="07C1BF0C" w14:textId="22E905A8" w:rsidR="30E533C4" w:rsidRDefault="4548EC70" w:rsidP="702F1C32">
            <w:pPr>
              <w:jc w:val="center"/>
            </w:pPr>
            <w:r w:rsidRPr="702F1C32">
              <w:rPr>
                <w:b/>
                <w:bCs/>
              </w:rPr>
              <w:t>77.8%</w:t>
            </w:r>
          </w:p>
        </w:tc>
        <w:tc>
          <w:tcPr>
            <w:tcW w:w="886" w:type="dxa"/>
            <w:vAlign w:val="center"/>
          </w:tcPr>
          <w:p w14:paraId="015BD89F" w14:textId="43574F91" w:rsidR="702F1C32" w:rsidRDefault="702F1C32" w:rsidP="702F1C32">
            <w:pPr>
              <w:jc w:val="center"/>
            </w:pPr>
          </w:p>
          <w:p w14:paraId="77D1CDF7" w14:textId="32E6B860" w:rsidR="30E533C4" w:rsidRDefault="4548EC70" w:rsidP="702F1C32">
            <w:pPr>
              <w:jc w:val="center"/>
            </w:pPr>
            <w:r>
              <w:t>20.4%</w:t>
            </w:r>
          </w:p>
        </w:tc>
        <w:tc>
          <w:tcPr>
            <w:tcW w:w="855" w:type="dxa"/>
            <w:vAlign w:val="center"/>
          </w:tcPr>
          <w:p w14:paraId="132B20A0" w14:textId="42A0E4E1" w:rsidR="30E533C4" w:rsidRDefault="4548EC70" w:rsidP="702F1C32">
            <w:pPr>
              <w:jc w:val="center"/>
            </w:pPr>
            <w:r>
              <w:t>0%</w:t>
            </w:r>
          </w:p>
        </w:tc>
        <w:tc>
          <w:tcPr>
            <w:tcW w:w="1314" w:type="dxa"/>
            <w:vAlign w:val="center"/>
          </w:tcPr>
          <w:p w14:paraId="451811FE" w14:textId="368A076F" w:rsidR="30E533C4" w:rsidRDefault="4548EC70" w:rsidP="702F1C32">
            <w:pPr>
              <w:jc w:val="center"/>
            </w:pPr>
            <w:r>
              <w:t>1.9%</w:t>
            </w:r>
          </w:p>
        </w:tc>
      </w:tr>
      <w:tr w:rsidR="30E533C4" w14:paraId="73A30E2C" w14:textId="77777777" w:rsidTr="702F1C32">
        <w:trPr>
          <w:trHeight w:val="300"/>
        </w:trPr>
        <w:tc>
          <w:tcPr>
            <w:tcW w:w="4740" w:type="dxa"/>
            <w:vAlign w:val="center"/>
          </w:tcPr>
          <w:p w14:paraId="7EC47BB7" w14:textId="454D2A87" w:rsidR="30E533C4" w:rsidRDefault="30E533C4" w:rsidP="30E533C4">
            <w:pPr>
              <w:pStyle w:val="ListParagraph"/>
              <w:numPr>
                <w:ilvl w:val="0"/>
                <w:numId w:val="8"/>
              </w:numPr>
            </w:pPr>
            <w:r>
              <w:t>Quality of financial aid services</w:t>
            </w:r>
          </w:p>
        </w:tc>
        <w:tc>
          <w:tcPr>
            <w:tcW w:w="1575" w:type="dxa"/>
            <w:vAlign w:val="center"/>
          </w:tcPr>
          <w:p w14:paraId="7288EBD6" w14:textId="702D964E" w:rsidR="30E533C4" w:rsidRDefault="4548EC70" w:rsidP="702F1C32">
            <w:pPr>
              <w:jc w:val="center"/>
            </w:pPr>
            <w:r w:rsidRPr="702F1C32">
              <w:rPr>
                <w:b/>
                <w:bCs/>
              </w:rPr>
              <w:t>61.1%</w:t>
            </w:r>
          </w:p>
        </w:tc>
        <w:tc>
          <w:tcPr>
            <w:tcW w:w="886" w:type="dxa"/>
            <w:vAlign w:val="center"/>
          </w:tcPr>
          <w:p w14:paraId="36828592" w14:textId="78C73D1B" w:rsidR="702F1C32" w:rsidRDefault="702F1C32" w:rsidP="702F1C32">
            <w:pPr>
              <w:jc w:val="center"/>
            </w:pPr>
          </w:p>
          <w:p w14:paraId="47751404" w14:textId="498C04A5" w:rsidR="30E533C4" w:rsidRDefault="4548EC70" w:rsidP="702F1C32">
            <w:pPr>
              <w:jc w:val="center"/>
            </w:pPr>
            <w:r>
              <w:t>18.5%</w:t>
            </w:r>
          </w:p>
        </w:tc>
        <w:tc>
          <w:tcPr>
            <w:tcW w:w="855" w:type="dxa"/>
            <w:vAlign w:val="center"/>
          </w:tcPr>
          <w:p w14:paraId="24B7D9A1" w14:textId="4B18B2DD" w:rsidR="30E533C4" w:rsidRDefault="4548EC70" w:rsidP="702F1C32">
            <w:pPr>
              <w:jc w:val="center"/>
            </w:pPr>
            <w:r>
              <w:t>1.9%</w:t>
            </w:r>
          </w:p>
        </w:tc>
        <w:tc>
          <w:tcPr>
            <w:tcW w:w="1314" w:type="dxa"/>
            <w:vAlign w:val="center"/>
          </w:tcPr>
          <w:p w14:paraId="4CDDAC74" w14:textId="3F259F18" w:rsidR="30E533C4" w:rsidRDefault="4548EC70" w:rsidP="702F1C32">
            <w:pPr>
              <w:jc w:val="center"/>
            </w:pPr>
            <w:r>
              <w:t>18.5%</w:t>
            </w:r>
          </w:p>
        </w:tc>
      </w:tr>
      <w:tr w:rsidR="30E533C4" w14:paraId="26D05EFD" w14:textId="77777777" w:rsidTr="702F1C32">
        <w:trPr>
          <w:trHeight w:val="300"/>
        </w:trPr>
        <w:tc>
          <w:tcPr>
            <w:tcW w:w="4740" w:type="dxa"/>
            <w:vAlign w:val="center"/>
          </w:tcPr>
          <w:p w14:paraId="27B414A9" w14:textId="60795F86" w:rsidR="30E533C4" w:rsidRDefault="30E533C4" w:rsidP="30E533C4">
            <w:pPr>
              <w:pStyle w:val="ListParagraph"/>
              <w:numPr>
                <w:ilvl w:val="0"/>
                <w:numId w:val="8"/>
              </w:numPr>
            </w:pPr>
            <w:r>
              <w:t>Spiritual emphasis</w:t>
            </w:r>
          </w:p>
        </w:tc>
        <w:tc>
          <w:tcPr>
            <w:tcW w:w="1575" w:type="dxa"/>
            <w:vAlign w:val="center"/>
          </w:tcPr>
          <w:p w14:paraId="621EDAF4" w14:textId="039B4994" w:rsidR="30E533C4" w:rsidRDefault="4548EC70" w:rsidP="702F1C32">
            <w:pPr>
              <w:jc w:val="center"/>
            </w:pPr>
            <w:r w:rsidRPr="702F1C32">
              <w:rPr>
                <w:b/>
                <w:bCs/>
              </w:rPr>
              <w:t>83.3%</w:t>
            </w:r>
          </w:p>
        </w:tc>
        <w:tc>
          <w:tcPr>
            <w:tcW w:w="886" w:type="dxa"/>
            <w:vAlign w:val="center"/>
          </w:tcPr>
          <w:p w14:paraId="139F2B50" w14:textId="49BAF691" w:rsidR="702F1C32" w:rsidRDefault="702F1C32" w:rsidP="702F1C32">
            <w:pPr>
              <w:jc w:val="center"/>
            </w:pPr>
          </w:p>
          <w:p w14:paraId="63976B37" w14:textId="33659380" w:rsidR="30E533C4" w:rsidRDefault="4548EC70" w:rsidP="702F1C32">
            <w:pPr>
              <w:jc w:val="center"/>
            </w:pPr>
            <w:r>
              <w:t>16.7%</w:t>
            </w:r>
          </w:p>
        </w:tc>
        <w:tc>
          <w:tcPr>
            <w:tcW w:w="855" w:type="dxa"/>
            <w:vAlign w:val="center"/>
          </w:tcPr>
          <w:p w14:paraId="66B18D51" w14:textId="59E4CA7A" w:rsidR="30E533C4" w:rsidRDefault="4548EC70" w:rsidP="702F1C32">
            <w:pPr>
              <w:jc w:val="center"/>
            </w:pPr>
            <w:r>
              <w:t>0%</w:t>
            </w:r>
          </w:p>
        </w:tc>
        <w:tc>
          <w:tcPr>
            <w:tcW w:w="1314" w:type="dxa"/>
            <w:vAlign w:val="center"/>
          </w:tcPr>
          <w:p w14:paraId="03C010BE" w14:textId="5F79C9A3" w:rsidR="30E533C4" w:rsidRDefault="4548EC70" w:rsidP="702F1C32">
            <w:pPr>
              <w:jc w:val="center"/>
            </w:pPr>
            <w:r>
              <w:t>0%</w:t>
            </w:r>
          </w:p>
        </w:tc>
      </w:tr>
      <w:tr w:rsidR="30E533C4" w14:paraId="4D330B9E" w14:textId="77777777" w:rsidTr="702F1C32">
        <w:trPr>
          <w:trHeight w:val="300"/>
        </w:trPr>
        <w:tc>
          <w:tcPr>
            <w:tcW w:w="4740" w:type="dxa"/>
            <w:vAlign w:val="center"/>
          </w:tcPr>
          <w:p w14:paraId="573CA19E" w14:textId="40F0A651" w:rsidR="30E533C4" w:rsidRDefault="30E533C4" w:rsidP="30E533C4">
            <w:pPr>
              <w:pStyle w:val="ListParagraph"/>
              <w:numPr>
                <w:ilvl w:val="0"/>
                <w:numId w:val="8"/>
              </w:numPr>
            </w:pPr>
            <w:r>
              <w:t>Interaction with other students</w:t>
            </w:r>
          </w:p>
        </w:tc>
        <w:tc>
          <w:tcPr>
            <w:tcW w:w="1575" w:type="dxa"/>
            <w:vAlign w:val="center"/>
          </w:tcPr>
          <w:p w14:paraId="6AF4CE29" w14:textId="2D672F31" w:rsidR="30E533C4" w:rsidRDefault="4548EC70" w:rsidP="702F1C32">
            <w:pPr>
              <w:jc w:val="center"/>
            </w:pPr>
            <w:r w:rsidRPr="702F1C32">
              <w:rPr>
                <w:b/>
                <w:bCs/>
              </w:rPr>
              <w:t>72.2%</w:t>
            </w:r>
          </w:p>
        </w:tc>
        <w:tc>
          <w:tcPr>
            <w:tcW w:w="886" w:type="dxa"/>
            <w:vAlign w:val="center"/>
          </w:tcPr>
          <w:p w14:paraId="6C4EE548" w14:textId="2AAC4BE2" w:rsidR="702F1C32" w:rsidRDefault="702F1C32" w:rsidP="702F1C32">
            <w:pPr>
              <w:jc w:val="center"/>
            </w:pPr>
          </w:p>
          <w:p w14:paraId="021024EA" w14:textId="4D6D59AC" w:rsidR="30E533C4" w:rsidRDefault="4548EC70" w:rsidP="702F1C32">
            <w:pPr>
              <w:jc w:val="center"/>
            </w:pPr>
            <w:r>
              <w:lastRenderedPageBreak/>
              <w:t>25.9%</w:t>
            </w:r>
          </w:p>
        </w:tc>
        <w:tc>
          <w:tcPr>
            <w:tcW w:w="855" w:type="dxa"/>
            <w:vAlign w:val="center"/>
          </w:tcPr>
          <w:p w14:paraId="79249109" w14:textId="430DBA88" w:rsidR="30E533C4" w:rsidRDefault="4548EC70" w:rsidP="702F1C32">
            <w:pPr>
              <w:jc w:val="center"/>
            </w:pPr>
            <w:r>
              <w:lastRenderedPageBreak/>
              <w:t>1.9%</w:t>
            </w:r>
          </w:p>
        </w:tc>
        <w:tc>
          <w:tcPr>
            <w:tcW w:w="1314" w:type="dxa"/>
            <w:vAlign w:val="center"/>
          </w:tcPr>
          <w:p w14:paraId="163D22CE" w14:textId="7F945919" w:rsidR="30E533C4" w:rsidRDefault="4548EC70" w:rsidP="702F1C32">
            <w:pPr>
              <w:jc w:val="center"/>
            </w:pPr>
            <w:r>
              <w:t>0%</w:t>
            </w:r>
          </w:p>
        </w:tc>
      </w:tr>
    </w:tbl>
    <w:p w14:paraId="7B3823DB" w14:textId="696BCCD7" w:rsidR="30E533C4" w:rsidRDefault="30E533C4" w:rsidP="30E533C4">
      <w:pPr>
        <w:rPr>
          <w:rFonts w:ascii="Prompt" w:eastAsia="Prompt" w:hAnsi="Prompt" w:cs="Prompt"/>
          <w:b/>
          <w:bCs/>
          <w:sz w:val="24"/>
          <w:szCs w:val="24"/>
          <w:u w:val="single"/>
        </w:rPr>
      </w:pPr>
    </w:p>
    <w:p w14:paraId="25DDF6BF" w14:textId="77777777" w:rsidR="00D3329E" w:rsidRDefault="00D3329E">
      <w:pPr>
        <w:rPr>
          <w:rFonts w:ascii="Prompt" w:eastAsia="Prompt" w:hAnsi="Prompt" w:cs="Prompt"/>
          <w:b/>
          <w:bCs/>
          <w:sz w:val="24"/>
          <w:szCs w:val="24"/>
          <w:u w:val="single"/>
        </w:rPr>
      </w:pPr>
    </w:p>
    <w:p w14:paraId="5971B6B5" w14:textId="77777777" w:rsidR="00D3329E" w:rsidRDefault="00000000">
      <w:pPr>
        <w:rPr>
          <w:rFonts w:ascii="Prompt" w:eastAsia="Prompt" w:hAnsi="Prompt" w:cs="Prompt"/>
          <w:sz w:val="24"/>
          <w:szCs w:val="24"/>
        </w:rPr>
      </w:pPr>
      <w:r>
        <w:rPr>
          <w:rFonts w:ascii="Prompt" w:eastAsia="Prompt" w:hAnsi="Prompt" w:cs="Prompt"/>
          <w:b/>
          <w:bCs/>
          <w:sz w:val="24"/>
          <w:szCs w:val="24"/>
          <w:u w:val="single"/>
        </w:rPr>
        <w:br/>
      </w:r>
    </w:p>
    <w:p w14:paraId="7A7B1E2F" w14:textId="46E89F42" w:rsidR="00D3329E" w:rsidRDefault="00000000">
      <w:pPr>
        <w:rPr>
          <w:rFonts w:ascii="Prompt" w:eastAsia="Prompt" w:hAnsi="Prompt" w:cs="Prompt"/>
          <w:b/>
          <w:bCs/>
          <w:sz w:val="24"/>
          <w:szCs w:val="24"/>
          <w:u w:val="single"/>
        </w:rPr>
      </w:pPr>
      <w:r w:rsidRPr="30E533C4">
        <w:rPr>
          <w:rFonts w:ascii="Prompt" w:eastAsia="Prompt" w:hAnsi="Prompt" w:cs="Prompt"/>
          <w:b/>
          <w:bCs/>
          <w:sz w:val="24"/>
          <w:szCs w:val="24"/>
          <w:u w:val="single"/>
        </w:rPr>
        <w:t>Employer survey (2024-202</w:t>
      </w:r>
      <w:r w:rsidR="4F5A9B4D" w:rsidRPr="30E533C4">
        <w:rPr>
          <w:rFonts w:ascii="Prompt" w:eastAsia="Prompt" w:hAnsi="Prompt" w:cs="Prompt"/>
          <w:b/>
          <w:bCs/>
          <w:sz w:val="24"/>
          <w:szCs w:val="24"/>
          <w:u w:val="single"/>
        </w:rPr>
        <w:t>6</w:t>
      </w:r>
      <w:r w:rsidRPr="30E533C4">
        <w:rPr>
          <w:rFonts w:ascii="Prompt" w:eastAsia="Prompt" w:hAnsi="Prompt" w:cs="Prompt"/>
          <w:b/>
          <w:bCs/>
          <w:sz w:val="24"/>
          <w:szCs w:val="24"/>
          <w:u w:val="single"/>
        </w:rPr>
        <w:t>)</w:t>
      </w:r>
    </w:p>
    <w:p w14:paraId="6041E882" w14:textId="28C20DAB" w:rsidR="00D3329E" w:rsidRDefault="00000000">
      <w:r w:rsidRPr="30E533C4">
        <w:rPr>
          <w:rFonts w:ascii="Prompt" w:eastAsia="Prompt" w:hAnsi="Prompt" w:cs="Prompt"/>
          <w:sz w:val="24"/>
          <w:szCs w:val="24"/>
        </w:rPr>
        <w:t xml:space="preserve">Alums were asked to share the contact information for their direct supervisor to complete a survey from IWU. </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420"/>
        <w:gridCol w:w="5200"/>
        <w:gridCol w:w="1246"/>
        <w:gridCol w:w="920"/>
        <w:gridCol w:w="1299"/>
      </w:tblGrid>
      <w:tr w:rsidR="30E533C4" w14:paraId="2517FEC6" w14:textId="77777777" w:rsidTr="30E533C4">
        <w:trPr>
          <w:trHeight w:val="300"/>
        </w:trPr>
        <w:tc>
          <w:tcPr>
            <w:tcW w:w="5620" w:type="dxa"/>
            <w:gridSpan w:val="2"/>
            <w:vAlign w:val="center"/>
          </w:tcPr>
          <w:p w14:paraId="25C4FA23" w14:textId="4ED32F52" w:rsidR="30E533C4" w:rsidRDefault="30E533C4" w:rsidP="30E533C4">
            <w:pPr>
              <w:jc w:val="center"/>
              <w:rPr>
                <w:b/>
                <w:bCs/>
              </w:rPr>
            </w:pPr>
          </w:p>
          <w:p w14:paraId="1FF7296F" w14:textId="56755C98" w:rsidR="30E533C4" w:rsidRDefault="30E533C4" w:rsidP="30E533C4">
            <w:pPr>
              <w:jc w:val="center"/>
            </w:pPr>
            <w:r w:rsidRPr="30E533C4">
              <w:rPr>
                <w:b/>
                <w:bCs/>
              </w:rPr>
              <w:t>Survey Item</w:t>
            </w:r>
          </w:p>
        </w:tc>
        <w:tc>
          <w:tcPr>
            <w:tcW w:w="1246" w:type="dxa"/>
            <w:vAlign w:val="center"/>
          </w:tcPr>
          <w:p w14:paraId="7A896F45" w14:textId="772736BF" w:rsidR="30E533C4" w:rsidRDefault="30E533C4" w:rsidP="30E533C4">
            <w:pPr>
              <w:jc w:val="center"/>
            </w:pPr>
            <w:r w:rsidRPr="30E533C4">
              <w:rPr>
                <w:b/>
                <w:bCs/>
              </w:rPr>
              <w:t>Excellent</w:t>
            </w:r>
          </w:p>
        </w:tc>
        <w:tc>
          <w:tcPr>
            <w:tcW w:w="920" w:type="dxa"/>
            <w:vAlign w:val="center"/>
          </w:tcPr>
          <w:p w14:paraId="5B5489DF" w14:textId="2958D7CC" w:rsidR="30E533C4" w:rsidRDefault="30E533C4" w:rsidP="30E533C4">
            <w:pPr>
              <w:jc w:val="center"/>
            </w:pPr>
            <w:r w:rsidRPr="30E533C4">
              <w:rPr>
                <w:b/>
                <w:bCs/>
              </w:rPr>
              <w:t>Good</w:t>
            </w:r>
          </w:p>
        </w:tc>
        <w:tc>
          <w:tcPr>
            <w:tcW w:w="1299" w:type="dxa"/>
            <w:vAlign w:val="center"/>
          </w:tcPr>
          <w:p w14:paraId="343DC44F" w14:textId="4B39F302" w:rsidR="30E533C4" w:rsidRDefault="30E533C4" w:rsidP="30E533C4">
            <w:pPr>
              <w:jc w:val="center"/>
            </w:pPr>
            <w:r w:rsidRPr="30E533C4">
              <w:rPr>
                <w:b/>
                <w:bCs/>
              </w:rPr>
              <w:t>Fair/Poor</w:t>
            </w:r>
          </w:p>
        </w:tc>
      </w:tr>
      <w:tr w:rsidR="30E533C4" w14:paraId="3C9A375C" w14:textId="77777777" w:rsidTr="30E533C4">
        <w:trPr>
          <w:trHeight w:val="300"/>
        </w:trPr>
        <w:tc>
          <w:tcPr>
            <w:tcW w:w="420" w:type="dxa"/>
            <w:vAlign w:val="center"/>
          </w:tcPr>
          <w:p w14:paraId="469F2353" w14:textId="47FA0890" w:rsidR="30E533C4" w:rsidRDefault="30E533C4" w:rsidP="30E533C4">
            <w:r w:rsidRPr="30E533C4">
              <w:rPr>
                <w:b/>
                <w:bCs/>
              </w:rPr>
              <w:t>1</w:t>
            </w:r>
          </w:p>
        </w:tc>
        <w:tc>
          <w:tcPr>
            <w:tcW w:w="5200" w:type="dxa"/>
            <w:vAlign w:val="center"/>
          </w:tcPr>
          <w:p w14:paraId="548A094C" w14:textId="752DA36D" w:rsidR="30E533C4" w:rsidRDefault="30E533C4" w:rsidP="30E533C4">
            <w:r>
              <w:t>Knowledge of counseling theories</w:t>
            </w:r>
          </w:p>
        </w:tc>
        <w:tc>
          <w:tcPr>
            <w:tcW w:w="1246" w:type="dxa"/>
            <w:vAlign w:val="center"/>
          </w:tcPr>
          <w:p w14:paraId="35F9FA30" w14:textId="5F54599E" w:rsidR="30E533C4" w:rsidRDefault="30E533C4" w:rsidP="30E533C4">
            <w:pPr>
              <w:jc w:val="right"/>
            </w:pPr>
            <w:r w:rsidRPr="30E533C4">
              <w:rPr>
                <w:b/>
                <w:bCs/>
              </w:rPr>
              <w:t>71.7%</w:t>
            </w:r>
          </w:p>
        </w:tc>
        <w:tc>
          <w:tcPr>
            <w:tcW w:w="920" w:type="dxa"/>
            <w:vAlign w:val="center"/>
          </w:tcPr>
          <w:p w14:paraId="659EBB1D" w14:textId="70619CBD" w:rsidR="30E533C4" w:rsidRDefault="30E533C4" w:rsidP="30E533C4">
            <w:pPr>
              <w:jc w:val="right"/>
            </w:pPr>
            <w:r>
              <w:t>28.3%</w:t>
            </w:r>
          </w:p>
        </w:tc>
        <w:tc>
          <w:tcPr>
            <w:tcW w:w="1299" w:type="dxa"/>
            <w:vAlign w:val="center"/>
          </w:tcPr>
          <w:p w14:paraId="4414CB0D" w14:textId="6D22C3B0" w:rsidR="30E533C4" w:rsidRDefault="30E533C4" w:rsidP="30E533C4">
            <w:pPr>
              <w:jc w:val="right"/>
            </w:pPr>
            <w:r>
              <w:t>0%</w:t>
            </w:r>
          </w:p>
        </w:tc>
      </w:tr>
      <w:tr w:rsidR="30E533C4" w14:paraId="2B800F00" w14:textId="77777777" w:rsidTr="30E533C4">
        <w:trPr>
          <w:trHeight w:val="300"/>
        </w:trPr>
        <w:tc>
          <w:tcPr>
            <w:tcW w:w="420" w:type="dxa"/>
            <w:vAlign w:val="center"/>
          </w:tcPr>
          <w:p w14:paraId="36EAA73E" w14:textId="559BE533" w:rsidR="30E533C4" w:rsidRDefault="30E533C4" w:rsidP="30E533C4">
            <w:r w:rsidRPr="30E533C4">
              <w:rPr>
                <w:b/>
                <w:bCs/>
              </w:rPr>
              <w:t>2</w:t>
            </w:r>
          </w:p>
        </w:tc>
        <w:tc>
          <w:tcPr>
            <w:tcW w:w="5200" w:type="dxa"/>
            <w:vAlign w:val="center"/>
          </w:tcPr>
          <w:p w14:paraId="36C9AFBD" w14:textId="5683B31B" w:rsidR="30E533C4" w:rsidRDefault="30E533C4" w:rsidP="30E533C4">
            <w:r>
              <w:t>Verbal communication skills</w:t>
            </w:r>
          </w:p>
        </w:tc>
        <w:tc>
          <w:tcPr>
            <w:tcW w:w="1246" w:type="dxa"/>
            <w:vAlign w:val="center"/>
          </w:tcPr>
          <w:p w14:paraId="7C928323" w14:textId="11319D7C" w:rsidR="30E533C4" w:rsidRDefault="30E533C4" w:rsidP="30E533C4">
            <w:pPr>
              <w:jc w:val="right"/>
            </w:pPr>
            <w:r w:rsidRPr="30E533C4">
              <w:rPr>
                <w:b/>
                <w:bCs/>
              </w:rPr>
              <w:t>87.0%</w:t>
            </w:r>
          </w:p>
        </w:tc>
        <w:tc>
          <w:tcPr>
            <w:tcW w:w="920" w:type="dxa"/>
            <w:vAlign w:val="center"/>
          </w:tcPr>
          <w:p w14:paraId="1D77E80B" w14:textId="1FBFAD7E" w:rsidR="30E533C4" w:rsidRDefault="30E533C4" w:rsidP="30E533C4">
            <w:pPr>
              <w:jc w:val="right"/>
            </w:pPr>
            <w:r>
              <w:t>13.0%</w:t>
            </w:r>
          </w:p>
        </w:tc>
        <w:tc>
          <w:tcPr>
            <w:tcW w:w="1299" w:type="dxa"/>
            <w:vAlign w:val="center"/>
          </w:tcPr>
          <w:p w14:paraId="4D2713C5" w14:textId="58447210" w:rsidR="30E533C4" w:rsidRDefault="30E533C4" w:rsidP="30E533C4">
            <w:pPr>
              <w:jc w:val="right"/>
            </w:pPr>
            <w:r>
              <w:t>0%</w:t>
            </w:r>
          </w:p>
        </w:tc>
      </w:tr>
      <w:tr w:rsidR="30E533C4" w14:paraId="21519FDF" w14:textId="77777777" w:rsidTr="30E533C4">
        <w:trPr>
          <w:trHeight w:val="300"/>
        </w:trPr>
        <w:tc>
          <w:tcPr>
            <w:tcW w:w="420" w:type="dxa"/>
            <w:vAlign w:val="center"/>
          </w:tcPr>
          <w:p w14:paraId="15E379F7" w14:textId="04891CF3" w:rsidR="30E533C4" w:rsidRDefault="30E533C4" w:rsidP="30E533C4">
            <w:r w:rsidRPr="30E533C4">
              <w:rPr>
                <w:b/>
                <w:bCs/>
              </w:rPr>
              <w:t>3</w:t>
            </w:r>
          </w:p>
        </w:tc>
        <w:tc>
          <w:tcPr>
            <w:tcW w:w="5200" w:type="dxa"/>
            <w:vAlign w:val="center"/>
          </w:tcPr>
          <w:p w14:paraId="4E3F03E7" w14:textId="663D05DB" w:rsidR="30E533C4" w:rsidRDefault="30E533C4" w:rsidP="30E533C4">
            <w:r>
              <w:t>Written communication skills</w:t>
            </w:r>
          </w:p>
        </w:tc>
        <w:tc>
          <w:tcPr>
            <w:tcW w:w="1246" w:type="dxa"/>
            <w:vAlign w:val="center"/>
          </w:tcPr>
          <w:p w14:paraId="294E6E7D" w14:textId="0F701AEC" w:rsidR="30E533C4" w:rsidRDefault="30E533C4" w:rsidP="30E533C4">
            <w:pPr>
              <w:jc w:val="right"/>
            </w:pPr>
            <w:r w:rsidRPr="30E533C4">
              <w:rPr>
                <w:b/>
                <w:bCs/>
              </w:rPr>
              <w:t>93.5%</w:t>
            </w:r>
          </w:p>
        </w:tc>
        <w:tc>
          <w:tcPr>
            <w:tcW w:w="920" w:type="dxa"/>
            <w:vAlign w:val="center"/>
          </w:tcPr>
          <w:p w14:paraId="197BB762" w14:textId="27BB0689" w:rsidR="30E533C4" w:rsidRDefault="30E533C4" w:rsidP="30E533C4">
            <w:pPr>
              <w:jc w:val="right"/>
            </w:pPr>
            <w:r>
              <w:t>4.3%</w:t>
            </w:r>
          </w:p>
        </w:tc>
        <w:tc>
          <w:tcPr>
            <w:tcW w:w="1299" w:type="dxa"/>
            <w:vAlign w:val="center"/>
          </w:tcPr>
          <w:p w14:paraId="325CEA78" w14:textId="7FF6F709" w:rsidR="30E533C4" w:rsidRDefault="30E533C4" w:rsidP="30E533C4">
            <w:pPr>
              <w:jc w:val="right"/>
            </w:pPr>
            <w:r>
              <w:t>2.2%</w:t>
            </w:r>
          </w:p>
        </w:tc>
      </w:tr>
      <w:tr w:rsidR="30E533C4" w14:paraId="758E9045" w14:textId="77777777" w:rsidTr="30E533C4">
        <w:trPr>
          <w:trHeight w:val="300"/>
        </w:trPr>
        <w:tc>
          <w:tcPr>
            <w:tcW w:w="420" w:type="dxa"/>
            <w:vAlign w:val="center"/>
          </w:tcPr>
          <w:p w14:paraId="2EBE1048" w14:textId="47F2BE16" w:rsidR="30E533C4" w:rsidRDefault="30E533C4" w:rsidP="30E533C4">
            <w:r w:rsidRPr="30E533C4">
              <w:rPr>
                <w:b/>
                <w:bCs/>
              </w:rPr>
              <w:t>4</w:t>
            </w:r>
          </w:p>
        </w:tc>
        <w:tc>
          <w:tcPr>
            <w:tcW w:w="5200" w:type="dxa"/>
            <w:vAlign w:val="center"/>
          </w:tcPr>
          <w:p w14:paraId="3484DC18" w14:textId="0F5F04E4" w:rsidR="30E533C4" w:rsidRDefault="30E533C4" w:rsidP="30E533C4">
            <w:r>
              <w:t>Problem-solving skills</w:t>
            </w:r>
          </w:p>
        </w:tc>
        <w:tc>
          <w:tcPr>
            <w:tcW w:w="1246" w:type="dxa"/>
            <w:vAlign w:val="center"/>
          </w:tcPr>
          <w:p w14:paraId="1E028B85" w14:textId="7DBAF369" w:rsidR="30E533C4" w:rsidRDefault="30E533C4" w:rsidP="30E533C4">
            <w:pPr>
              <w:jc w:val="right"/>
            </w:pPr>
            <w:r w:rsidRPr="30E533C4">
              <w:rPr>
                <w:b/>
                <w:bCs/>
              </w:rPr>
              <w:t>84.8%</w:t>
            </w:r>
          </w:p>
        </w:tc>
        <w:tc>
          <w:tcPr>
            <w:tcW w:w="920" w:type="dxa"/>
            <w:vAlign w:val="center"/>
          </w:tcPr>
          <w:p w14:paraId="2F15D34E" w14:textId="5C172D76" w:rsidR="30E533C4" w:rsidRDefault="30E533C4" w:rsidP="30E533C4">
            <w:pPr>
              <w:jc w:val="right"/>
            </w:pPr>
            <w:r>
              <w:t>13.0%</w:t>
            </w:r>
          </w:p>
        </w:tc>
        <w:tc>
          <w:tcPr>
            <w:tcW w:w="1299" w:type="dxa"/>
            <w:vAlign w:val="center"/>
          </w:tcPr>
          <w:p w14:paraId="31DBDD4B" w14:textId="2E665008" w:rsidR="30E533C4" w:rsidRDefault="30E533C4" w:rsidP="30E533C4">
            <w:pPr>
              <w:jc w:val="right"/>
            </w:pPr>
            <w:r>
              <w:t>2.2%</w:t>
            </w:r>
          </w:p>
        </w:tc>
      </w:tr>
      <w:tr w:rsidR="30E533C4" w14:paraId="03F250EB" w14:textId="77777777" w:rsidTr="30E533C4">
        <w:trPr>
          <w:trHeight w:val="300"/>
        </w:trPr>
        <w:tc>
          <w:tcPr>
            <w:tcW w:w="420" w:type="dxa"/>
            <w:vAlign w:val="center"/>
          </w:tcPr>
          <w:p w14:paraId="5B97487E" w14:textId="6B001F2E" w:rsidR="30E533C4" w:rsidRDefault="30E533C4" w:rsidP="30E533C4">
            <w:r w:rsidRPr="30E533C4">
              <w:rPr>
                <w:b/>
                <w:bCs/>
              </w:rPr>
              <w:t>5</w:t>
            </w:r>
          </w:p>
        </w:tc>
        <w:tc>
          <w:tcPr>
            <w:tcW w:w="5200" w:type="dxa"/>
            <w:vAlign w:val="center"/>
          </w:tcPr>
          <w:p w14:paraId="3BB01241" w14:textId="4336A743" w:rsidR="30E533C4" w:rsidRDefault="30E533C4" w:rsidP="30E533C4">
            <w:r>
              <w:t>Ability to work in a culturally diverse environment</w:t>
            </w:r>
          </w:p>
        </w:tc>
        <w:tc>
          <w:tcPr>
            <w:tcW w:w="1246" w:type="dxa"/>
            <w:vAlign w:val="center"/>
          </w:tcPr>
          <w:p w14:paraId="08993AA3" w14:textId="71F3C39D" w:rsidR="30E533C4" w:rsidRDefault="30E533C4" w:rsidP="30E533C4">
            <w:pPr>
              <w:jc w:val="right"/>
            </w:pPr>
            <w:r w:rsidRPr="30E533C4">
              <w:rPr>
                <w:b/>
                <w:bCs/>
              </w:rPr>
              <w:t>91.3%</w:t>
            </w:r>
          </w:p>
        </w:tc>
        <w:tc>
          <w:tcPr>
            <w:tcW w:w="920" w:type="dxa"/>
            <w:vAlign w:val="center"/>
          </w:tcPr>
          <w:p w14:paraId="6C9D85C2" w14:textId="4508275A" w:rsidR="30E533C4" w:rsidRDefault="30E533C4" w:rsidP="30E533C4">
            <w:pPr>
              <w:jc w:val="right"/>
            </w:pPr>
            <w:r>
              <w:t>8.7%</w:t>
            </w:r>
          </w:p>
        </w:tc>
        <w:tc>
          <w:tcPr>
            <w:tcW w:w="1299" w:type="dxa"/>
            <w:vAlign w:val="center"/>
          </w:tcPr>
          <w:p w14:paraId="1E00CD7E" w14:textId="68B3ADFB" w:rsidR="30E533C4" w:rsidRDefault="30E533C4" w:rsidP="30E533C4">
            <w:pPr>
              <w:jc w:val="right"/>
            </w:pPr>
            <w:r>
              <w:t>0%</w:t>
            </w:r>
          </w:p>
        </w:tc>
      </w:tr>
      <w:tr w:rsidR="30E533C4" w14:paraId="75DE8003" w14:textId="77777777" w:rsidTr="30E533C4">
        <w:trPr>
          <w:trHeight w:val="300"/>
        </w:trPr>
        <w:tc>
          <w:tcPr>
            <w:tcW w:w="420" w:type="dxa"/>
            <w:vAlign w:val="center"/>
          </w:tcPr>
          <w:p w14:paraId="204D3323" w14:textId="10DB4507" w:rsidR="30E533C4" w:rsidRDefault="30E533C4" w:rsidP="30E533C4">
            <w:r w:rsidRPr="30E533C4">
              <w:rPr>
                <w:b/>
                <w:bCs/>
              </w:rPr>
              <w:t>6</w:t>
            </w:r>
          </w:p>
        </w:tc>
        <w:tc>
          <w:tcPr>
            <w:tcW w:w="5200" w:type="dxa"/>
            <w:vAlign w:val="center"/>
          </w:tcPr>
          <w:p w14:paraId="1EDE6A10" w14:textId="41555401" w:rsidR="30E533C4" w:rsidRDefault="30E533C4" w:rsidP="30E533C4">
            <w:r>
              <w:t>Leadership ability</w:t>
            </w:r>
          </w:p>
        </w:tc>
        <w:tc>
          <w:tcPr>
            <w:tcW w:w="1246" w:type="dxa"/>
            <w:vAlign w:val="center"/>
          </w:tcPr>
          <w:p w14:paraId="786FE772" w14:textId="067FE5EE" w:rsidR="30E533C4" w:rsidRDefault="30E533C4" w:rsidP="30E533C4">
            <w:pPr>
              <w:jc w:val="right"/>
            </w:pPr>
            <w:r w:rsidRPr="30E533C4">
              <w:rPr>
                <w:b/>
                <w:bCs/>
              </w:rPr>
              <w:t>73.9%</w:t>
            </w:r>
          </w:p>
        </w:tc>
        <w:tc>
          <w:tcPr>
            <w:tcW w:w="920" w:type="dxa"/>
            <w:vAlign w:val="center"/>
          </w:tcPr>
          <w:p w14:paraId="70FE2503" w14:textId="31EB69A7" w:rsidR="30E533C4" w:rsidRDefault="30E533C4" w:rsidP="30E533C4">
            <w:pPr>
              <w:jc w:val="right"/>
            </w:pPr>
            <w:r>
              <w:t>26.1%</w:t>
            </w:r>
          </w:p>
        </w:tc>
        <w:tc>
          <w:tcPr>
            <w:tcW w:w="1299" w:type="dxa"/>
            <w:vAlign w:val="center"/>
          </w:tcPr>
          <w:p w14:paraId="6D38F6B4" w14:textId="41ACFA1D" w:rsidR="30E533C4" w:rsidRDefault="30E533C4" w:rsidP="30E533C4">
            <w:pPr>
              <w:jc w:val="right"/>
            </w:pPr>
            <w:r>
              <w:t>0%</w:t>
            </w:r>
          </w:p>
        </w:tc>
      </w:tr>
    </w:tbl>
    <w:p w14:paraId="6ED69A59" w14:textId="5F64DFAE" w:rsidR="1F49CA3C" w:rsidRDefault="1F49CA3C">
      <w:r w:rsidRPr="30E533C4">
        <w:rPr>
          <w:rFonts w:ascii="Prompt" w:eastAsia="Prompt" w:hAnsi="Prompt" w:cs="Prompt"/>
          <w:sz w:val="24"/>
          <w:szCs w:val="24"/>
        </w:rPr>
        <w:t xml:space="preserve"> </w:t>
      </w:r>
    </w:p>
    <w:p w14:paraId="5BB9BEDF" w14:textId="29D2A3FC" w:rsidR="00D3329E" w:rsidRDefault="00D3329E" w:rsidP="30E533C4">
      <w:pPr>
        <w:rPr>
          <w:rFonts w:ascii="Prompt" w:eastAsia="Prompt" w:hAnsi="Prompt" w:cs="Prompt"/>
          <w:b/>
          <w:bCs/>
          <w:sz w:val="24"/>
          <w:szCs w:val="24"/>
          <w:u w:val="single"/>
        </w:rPr>
      </w:pPr>
    </w:p>
    <w:p w14:paraId="7FDC4D52" w14:textId="77777777" w:rsidR="00D3329E" w:rsidRDefault="00D3329E">
      <w:pPr>
        <w:ind w:left="720"/>
        <w:rPr>
          <w:rFonts w:ascii="Prompt" w:eastAsia="Prompt" w:hAnsi="Prompt" w:cs="Prompt"/>
          <w:sz w:val="24"/>
          <w:szCs w:val="24"/>
        </w:rPr>
      </w:pPr>
    </w:p>
    <w:p w14:paraId="1D4B0714" w14:textId="2EEAB6AB" w:rsidR="0B415A51" w:rsidRDefault="0B415A51" w:rsidP="702F1C32">
      <w:pPr>
        <w:spacing w:after="240"/>
        <w:jc w:val="center"/>
        <w:rPr>
          <w:rFonts w:ascii="Times New Roman" w:eastAsia="Times New Roman" w:hAnsi="Times New Roman" w:cs="Times New Roman"/>
          <w:b/>
          <w:bCs/>
          <w:color w:val="201F1E"/>
          <w:sz w:val="24"/>
          <w:szCs w:val="24"/>
          <w:lang w:val="en-US"/>
        </w:rPr>
      </w:pPr>
      <w:r w:rsidRPr="702F1C32">
        <w:rPr>
          <w:rFonts w:ascii="Times New Roman" w:eastAsia="Times New Roman" w:hAnsi="Times New Roman" w:cs="Times New Roman"/>
          <w:b/>
          <w:bCs/>
          <w:color w:val="201F1E"/>
          <w:sz w:val="24"/>
          <w:szCs w:val="24"/>
          <w:lang w:val="en-US"/>
        </w:rPr>
        <w:t xml:space="preserve">Summary of Program Evaluation Results Statement about School Counseling Assessment Meeting Fall 2026 </w:t>
      </w:r>
    </w:p>
    <w:p w14:paraId="6315CEB1" w14:textId="31972F8B" w:rsidR="0B415A51" w:rsidRDefault="0B415A51" w:rsidP="702F1C32">
      <w:pPr>
        <w:spacing w:after="240"/>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t>The Graduate Counseling faculty, in collaboration with the School Counseling faculty, conducted an in-depth review of Student Learning Outcomes in August 2026. This review focused on CACREP standards and alignment with the ASCA 4th Edition National Model to ensure students develop the necessary competencies for comprehensive school counseling practice.</w:t>
      </w:r>
    </w:p>
    <w:p w14:paraId="492DC00F" w14:textId="1C9EEAE0" w:rsidR="0B415A51" w:rsidRDefault="0B415A51" w:rsidP="702F1C32">
      <w:pPr>
        <w:spacing w:before="240" w:after="240"/>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t>As part of this process, faculty identified assignments and focus areas that more accurately reflect student competency. These refinements were incorporated into the assessment grid to enhance curriculum alignment, student preparedness, and overall program effectiveness. Assessment results indicate that students are demonstrating expected growth, though specific areas regarding state licensure and foundational skill mastery have been flagged for targeted intervention and curricular enhancement.</w:t>
      </w:r>
    </w:p>
    <w:p w14:paraId="18F45456" w14:textId="0570CA09" w:rsidR="0B415A51" w:rsidRDefault="0B415A51" w:rsidP="702F1C32">
      <w:pPr>
        <w:spacing w:before="240" w:after="240"/>
        <w:rPr>
          <w:rFonts w:ascii="Times New Roman" w:eastAsia="Times New Roman" w:hAnsi="Times New Roman" w:cs="Times New Roman"/>
          <w:b/>
          <w:bCs/>
          <w:color w:val="201F1E"/>
          <w:sz w:val="24"/>
          <w:szCs w:val="24"/>
          <w:lang w:val="en-US"/>
        </w:rPr>
      </w:pPr>
      <w:r w:rsidRPr="702F1C32">
        <w:rPr>
          <w:rFonts w:ascii="Times New Roman" w:eastAsia="Times New Roman" w:hAnsi="Times New Roman" w:cs="Times New Roman"/>
          <w:b/>
          <w:bCs/>
          <w:color w:val="201F1E"/>
          <w:sz w:val="24"/>
          <w:szCs w:val="24"/>
          <w:lang w:val="en-US"/>
        </w:rPr>
        <w:t>Findings and Program Adjustments</w:t>
      </w:r>
    </w:p>
    <w:p w14:paraId="0D9AA891" w14:textId="1408B4DB" w:rsidR="0B415A51" w:rsidRDefault="0B415A51" w:rsidP="702F1C32">
      <w:pPr>
        <w:pStyle w:val="ListParagraph"/>
        <w:numPr>
          <w:ilvl w:val="0"/>
          <w:numId w:val="7"/>
        </w:numPr>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lastRenderedPageBreak/>
        <w:t>Transition to OATS and Program Learning Objectives (PLOs): The School Counseling program continues its transition to the OATS (Outcomes Assessment Tracking System) for streamlined data collection. The OATS framework, finalized in October 2024, has shifted the focus from narrow KPIs to broader Program Learning Objectives (PLOs). The Division is currently finalizing the reapproval of all courses through CAPS to ensure full system integration.</w:t>
      </w:r>
    </w:p>
    <w:p w14:paraId="16D3CA07" w14:textId="66568CE8" w:rsidR="0B415A51" w:rsidRDefault="0B415A51" w:rsidP="702F1C32">
      <w:pPr>
        <w:pStyle w:val="ListParagraph"/>
        <w:numPr>
          <w:ilvl w:val="0"/>
          <w:numId w:val="7"/>
        </w:numPr>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t>Division-Wide Rubric Alignment: A primary focus this cycle has been the revision of scoring rubrics. Beyond meeting CACREP standards, faculty are working to align rubrics across all programs within the Division of Graduate Counseling. This initiative ensures consistency in grading expectations and measurable evidence of student learning outcomes regardless of the specific counseling track, fostering a more unified divisional assessment culture.</w:t>
      </w:r>
    </w:p>
    <w:p w14:paraId="45E51C6F" w14:textId="249B0629" w:rsidR="0B415A51" w:rsidRDefault="0B415A51" w:rsidP="702F1C32">
      <w:pPr>
        <w:pStyle w:val="ListParagraph"/>
        <w:numPr>
          <w:ilvl w:val="0"/>
          <w:numId w:val="7"/>
        </w:numPr>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t>Licensure Exam Performance (Ohio &amp; Indiana): A significant finding in 2026 is the challenge faced by Ohio-based students regarding the Ohio Pearson (040) licensure test. While the individual pass rate remains high, the attempt-level pass rate (28%) indicates a need for earlier intervention. Data analysis shows persistent gaps in Domain I: Student Development and Learning and Domain II: Comprehensive School Counseling Program. In response, the program will not only evaluate targeted test-prep resources but will also conduct a deep-dive review of the curriculum specifically for these domains to identify where instruction can be strengthened. Similarly, in Indiana, while pass rates remain stable (83.3%), a cluster of students is scoring just below the passing threshold (157 vs. 160), prompting a similar review of preparatory support.</w:t>
      </w:r>
    </w:p>
    <w:p w14:paraId="17CA2DDF" w14:textId="229F3141" w:rsidR="0B415A51" w:rsidRDefault="0B415A51" w:rsidP="702F1C32">
      <w:pPr>
        <w:pStyle w:val="ListParagraph"/>
        <w:numPr>
          <w:ilvl w:val="0"/>
          <w:numId w:val="7"/>
        </w:numPr>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t>Mastery-Level Assessment Trends: In shifting to a mastery-percentage reporting model (benchmark of 80% at Level 3 or 4), the program identified that CNS 503: Theory and Techniques of the Helping Relationship (specifically the 30-minute Practice Session) is currently performing below target (77.22%). Faculty are reviewing the rubric and the timing of this assessment to ensure students have adequate practice and scaffolding before this key evaluation. Conversely, students continue to show exceptional mastery in appraisal skills (CNS 506) and faith integration (CNS 509).</w:t>
      </w:r>
    </w:p>
    <w:p w14:paraId="0F4FC852" w14:textId="37591BA9" w:rsidR="0B415A51" w:rsidRDefault="0B415A51" w:rsidP="702F1C32">
      <w:pPr>
        <w:pStyle w:val="ListParagraph"/>
        <w:numPr>
          <w:ilvl w:val="0"/>
          <w:numId w:val="7"/>
        </w:numPr>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t>Updated Assessments &amp; AI Integration: Several assignments were revised to align with contemporary language and best practices. We have also successfully begun integrating AI literacy into our courses to prepare students for the evolving technological landscape of school counseling.</w:t>
      </w:r>
    </w:p>
    <w:p w14:paraId="1A98C71A" w14:textId="132E5F87" w:rsidR="0B415A51" w:rsidRDefault="0B415A51" w:rsidP="702F1C32">
      <w:pPr>
        <w:pStyle w:val="ListParagraph"/>
        <w:numPr>
          <w:ilvl w:val="0"/>
          <w:numId w:val="7"/>
        </w:numPr>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t>Data Tracking &amp; Clarity: The shift to the mastery-percentage model allows for clearer, more actionable data. By classifying rubric scores of 3 and 4 as mastery indicators, we can more accurately track cohort progress against our 80% benchmark, leading to more informed decisions regarding instructional strategies.</w:t>
      </w:r>
    </w:p>
    <w:p w14:paraId="47880B02" w14:textId="0D14E8F4" w:rsidR="30E533C4" w:rsidRDefault="0B415A51" w:rsidP="702F1C32">
      <w:pPr>
        <w:spacing w:before="240" w:after="240" w:line="240" w:lineRule="auto"/>
        <w:rPr>
          <w:rFonts w:ascii="Times New Roman" w:eastAsia="Times New Roman" w:hAnsi="Times New Roman" w:cs="Times New Roman"/>
          <w:color w:val="201F1E"/>
          <w:sz w:val="24"/>
          <w:szCs w:val="24"/>
          <w:lang w:val="en-US"/>
        </w:rPr>
      </w:pPr>
      <w:r w:rsidRPr="702F1C32">
        <w:rPr>
          <w:rFonts w:ascii="Times New Roman" w:eastAsia="Times New Roman" w:hAnsi="Times New Roman" w:cs="Times New Roman"/>
          <w:color w:val="201F1E"/>
          <w:sz w:val="24"/>
          <w:szCs w:val="24"/>
          <w:lang w:val="en-US"/>
        </w:rPr>
        <w:lastRenderedPageBreak/>
        <w:t xml:space="preserve">Looking Ahead: The program will prioritize the completion of divisional rubric alignment and the dual-strategy support plan for students preparing for Ohio and Indiana licensure exams, focusing on both test-prep and curricular </w:t>
      </w:r>
      <w:r w:rsidR="76D646D0" w:rsidRPr="702F1C32">
        <w:rPr>
          <w:rFonts w:ascii="Times New Roman" w:eastAsia="Times New Roman" w:hAnsi="Times New Roman" w:cs="Times New Roman"/>
          <w:color w:val="201F1E"/>
          <w:sz w:val="24"/>
          <w:szCs w:val="24"/>
          <w:lang w:val="en-US"/>
        </w:rPr>
        <w:t>strengthening</w:t>
      </w:r>
      <w:r w:rsidRPr="702F1C32">
        <w:rPr>
          <w:rFonts w:ascii="Times New Roman" w:eastAsia="Times New Roman" w:hAnsi="Times New Roman" w:cs="Times New Roman"/>
          <w:color w:val="201F1E"/>
          <w:sz w:val="24"/>
          <w:szCs w:val="24"/>
          <w:lang w:val="en-US"/>
        </w:rPr>
        <w:t xml:space="preserve"> of Domain I and II content. We will also focus on scaffolding skills in CNS 503: Theory and Techniques of the Helping Relationship to bring mastery levels back above the 80% benchmark.</w:t>
      </w:r>
    </w:p>
    <w:p w14:paraId="75D84188" w14:textId="77777777" w:rsidR="00D3329E" w:rsidRDefault="00D3329E" w:rsidP="702F1C32">
      <w:pPr>
        <w:ind w:left="720"/>
        <w:rPr>
          <w:rFonts w:ascii="Times New Roman" w:eastAsia="Times New Roman" w:hAnsi="Times New Roman" w:cs="Times New Roman"/>
          <w:color w:val="201F1E"/>
          <w:sz w:val="24"/>
          <w:szCs w:val="24"/>
        </w:rPr>
      </w:pPr>
    </w:p>
    <w:p w14:paraId="0456F04D" w14:textId="77777777" w:rsidR="00D3329E" w:rsidRDefault="00000000" w:rsidP="702F1C32">
      <w:pPr>
        <w:numPr>
          <w:ilvl w:val="1"/>
          <w:numId w:val="10"/>
        </w:numPr>
        <w:ind w:left="720"/>
        <w:rPr>
          <w:rFonts w:ascii="Times New Roman" w:eastAsia="Times New Roman" w:hAnsi="Times New Roman" w:cs="Times New Roman"/>
          <w:color w:val="201F1E"/>
          <w:sz w:val="24"/>
          <w:szCs w:val="24"/>
        </w:rPr>
      </w:pPr>
      <w:r w:rsidRPr="702F1C32">
        <w:rPr>
          <w:rFonts w:ascii="Times New Roman" w:eastAsia="Times New Roman" w:hAnsi="Times New Roman" w:cs="Times New Roman"/>
          <w:color w:val="201F1E"/>
          <w:sz w:val="24"/>
          <w:szCs w:val="24"/>
        </w:rPr>
        <w:t xml:space="preserve">School Counseling: </w:t>
      </w:r>
    </w:p>
    <w:p w14:paraId="164D710C" w14:textId="48CCA870" w:rsidR="00D3329E" w:rsidRDefault="00D3329E" w:rsidP="702F1C32">
      <w:pPr>
        <w:ind w:left="720"/>
        <w:rPr>
          <w:rFonts w:ascii="Times New Roman" w:eastAsia="Times New Roman" w:hAnsi="Times New Roman" w:cs="Times New Roman"/>
          <w:color w:val="201F1E"/>
          <w:sz w:val="24"/>
          <w:szCs w:val="24"/>
        </w:rPr>
      </w:pPr>
      <w:hyperlink r:id="rId9">
        <w:r w:rsidRPr="702F1C32">
          <w:rPr>
            <w:rStyle w:val="Hyperlink"/>
            <w:rFonts w:ascii="Times New Roman" w:eastAsia="Times New Roman" w:hAnsi="Times New Roman" w:cs="Times New Roman"/>
            <w:sz w:val="24"/>
            <w:szCs w:val="24"/>
          </w:rPr>
          <w:t>Assessment Grid and Results 2026</w:t>
        </w:r>
      </w:hyperlink>
    </w:p>
    <w:p w14:paraId="33F6A03E" w14:textId="05D2D8BA" w:rsidR="00D3329E" w:rsidRDefault="00D3329E" w:rsidP="702F1C32">
      <w:pPr>
        <w:pBdr>
          <w:top w:val="nil"/>
          <w:left w:val="nil"/>
          <w:bottom w:val="nil"/>
          <w:right w:val="nil"/>
          <w:between w:val="nil"/>
        </w:pBdr>
        <w:ind w:left="720"/>
        <w:rPr>
          <w:rFonts w:ascii="Times New Roman" w:eastAsia="Times New Roman" w:hAnsi="Times New Roman" w:cs="Times New Roman"/>
          <w:color w:val="201F1E"/>
          <w:sz w:val="24"/>
          <w:szCs w:val="24"/>
        </w:rPr>
      </w:pPr>
      <w:hyperlink r:id="rId10">
        <w:r w:rsidRPr="702F1C32">
          <w:rPr>
            <w:rStyle w:val="Hyperlink"/>
            <w:rFonts w:ascii="Times New Roman" w:eastAsia="Times New Roman" w:hAnsi="Times New Roman" w:cs="Times New Roman"/>
            <w:sz w:val="24"/>
            <w:szCs w:val="24"/>
          </w:rPr>
          <w:t>Aligned OATS document created Fall 2024</w:t>
        </w:r>
      </w:hyperlink>
    </w:p>
    <w:p w14:paraId="176E3DEC" w14:textId="1F02CDD4" w:rsidR="00D3329E" w:rsidRDefault="00D3329E">
      <w:pPr>
        <w:spacing w:before="280" w:after="280" w:line="240" w:lineRule="auto"/>
      </w:pPr>
    </w:p>
    <w:p w14:paraId="33553170" w14:textId="778E235F" w:rsidR="00D3329E" w:rsidRDefault="01D9FD71" w:rsidP="702F1C32">
      <w:pPr>
        <w:spacing w:line="240" w:lineRule="auto"/>
      </w:pPr>
      <w:r w:rsidRPr="702F1C32">
        <w:rPr>
          <w:rFonts w:ascii="Times New Roman" w:eastAsia="Times New Roman" w:hAnsi="Times New Roman" w:cs="Times New Roman"/>
          <w:b/>
          <w:bCs/>
          <w:color w:val="000000" w:themeColor="text1"/>
          <w:sz w:val="24"/>
          <w:szCs w:val="24"/>
        </w:rPr>
        <w:t>Statement about Clinical Mental Health Counseling Assessment Meeting Fall 2026</w:t>
      </w:r>
      <w:r w:rsidRPr="702F1C32">
        <w:rPr>
          <w:rFonts w:ascii="Times New Roman" w:eastAsia="Times New Roman" w:hAnsi="Times New Roman" w:cs="Times New Roman"/>
          <w:color w:val="000000" w:themeColor="text1"/>
          <w:sz w:val="24"/>
          <w:szCs w:val="24"/>
          <w:lang w:val="en-US"/>
        </w:rPr>
        <w:t xml:space="preserve"> </w:t>
      </w:r>
      <w:r w:rsidR="00D3329E">
        <w:br/>
      </w:r>
      <w:r w:rsidRPr="702F1C32">
        <w:rPr>
          <w:rFonts w:ascii="Times New Roman" w:eastAsia="Times New Roman" w:hAnsi="Times New Roman" w:cs="Times New Roman"/>
          <w:color w:val="000000" w:themeColor="text1"/>
          <w:sz w:val="24"/>
          <w:szCs w:val="24"/>
        </w:rPr>
        <w:t>The Graduate Counseling faculty conducted a comprehensive review of the Clinical Mental Health Counseling (CMHC) program assessment data in August 2026. This review focused on the integration student learning outcomes and CACREP standards, as well as ongoing assessment strategies for program improvement.</w:t>
      </w:r>
    </w:p>
    <w:p w14:paraId="69841453" w14:textId="0BAF7E18" w:rsidR="00D3329E" w:rsidRDefault="01D9FD71" w:rsidP="702F1C32">
      <w:pPr>
        <w:spacing w:line="240" w:lineRule="auto"/>
      </w:pPr>
      <w:r w:rsidRPr="702F1C32">
        <w:rPr>
          <w:rFonts w:ascii="Times New Roman" w:eastAsia="Times New Roman" w:hAnsi="Times New Roman" w:cs="Times New Roman"/>
          <w:color w:val="000000" w:themeColor="text1"/>
          <w:sz w:val="24"/>
          <w:szCs w:val="24"/>
          <w:lang w:val="en-US"/>
        </w:rPr>
        <w:t xml:space="preserve"> </w:t>
      </w:r>
    </w:p>
    <w:p w14:paraId="61916B4D" w14:textId="15D0EA0F" w:rsidR="00D3329E" w:rsidRDefault="01D9FD71" w:rsidP="702F1C32">
      <w:pPr>
        <w:spacing w:line="240" w:lineRule="auto"/>
      </w:pPr>
      <w:r w:rsidRPr="702F1C32">
        <w:rPr>
          <w:rFonts w:ascii="Times New Roman" w:eastAsia="Times New Roman" w:hAnsi="Times New Roman" w:cs="Times New Roman"/>
          <w:color w:val="000000" w:themeColor="text1"/>
          <w:sz w:val="24"/>
          <w:szCs w:val="24"/>
          <w:lang w:val="en-US"/>
        </w:rPr>
        <w:t xml:space="preserve">Faculty updated assignments and focus areas to more accurately assess the competencies required for clinical mental health counseling and incorporated these changes into the assessment grid. These refinements were made to support student development, program coherence, and professional preparation. </w:t>
      </w:r>
    </w:p>
    <w:p w14:paraId="2972AB24" w14:textId="0CBBF389" w:rsidR="00D3329E" w:rsidRDefault="01D9FD71" w:rsidP="702F1C32">
      <w:pPr>
        <w:spacing w:line="240" w:lineRule="auto"/>
      </w:pPr>
      <w:r w:rsidRPr="702F1C32">
        <w:rPr>
          <w:color w:val="000000" w:themeColor="text1"/>
          <w:sz w:val="18"/>
          <w:szCs w:val="18"/>
          <w:lang w:val="en-US"/>
        </w:rPr>
        <w:t xml:space="preserve"> </w:t>
      </w:r>
    </w:p>
    <w:p w14:paraId="60E46015" w14:textId="0479327F" w:rsidR="00D3329E" w:rsidRDefault="01D9FD71" w:rsidP="702F1C32">
      <w:pPr>
        <w:spacing w:line="240" w:lineRule="auto"/>
      </w:pPr>
      <w:r w:rsidRPr="702F1C32">
        <w:rPr>
          <w:rFonts w:ascii="Times New Roman" w:eastAsia="Times New Roman" w:hAnsi="Times New Roman" w:cs="Times New Roman"/>
          <w:b/>
          <w:bCs/>
          <w:color w:val="000000" w:themeColor="text1"/>
          <w:sz w:val="24"/>
          <w:szCs w:val="24"/>
        </w:rPr>
        <w:t>Findings and Program Adjustments</w:t>
      </w:r>
      <w:r w:rsidRPr="702F1C32">
        <w:rPr>
          <w:rFonts w:ascii="Times New Roman" w:eastAsia="Times New Roman" w:hAnsi="Times New Roman" w:cs="Times New Roman"/>
          <w:color w:val="000000" w:themeColor="text1"/>
          <w:sz w:val="24"/>
          <w:szCs w:val="24"/>
          <w:lang w:val="en-US"/>
        </w:rPr>
        <w:t xml:space="preserve"> </w:t>
      </w:r>
    </w:p>
    <w:p w14:paraId="4595C975" w14:textId="21CF0795" w:rsidR="00D3329E" w:rsidRDefault="01D9FD71" w:rsidP="702F1C32">
      <w:pPr>
        <w:pStyle w:val="ListParagraph"/>
        <w:numPr>
          <w:ilvl w:val="0"/>
          <w:numId w:val="6"/>
        </w:numPr>
        <w:spacing w:line="240" w:lineRule="auto"/>
        <w:ind w:left="720"/>
        <w:rPr>
          <w:rFonts w:ascii="Times New Roman" w:eastAsia="Times New Roman" w:hAnsi="Times New Roman" w:cs="Times New Roman"/>
          <w:sz w:val="24"/>
          <w:szCs w:val="24"/>
          <w:lang w:val="en-US"/>
        </w:rPr>
      </w:pPr>
      <w:r w:rsidRPr="702F1C32">
        <w:rPr>
          <w:rFonts w:ascii="Times New Roman" w:eastAsia="Times New Roman" w:hAnsi="Times New Roman" w:cs="Times New Roman"/>
          <w:b/>
          <w:bCs/>
          <w:sz w:val="24"/>
          <w:szCs w:val="24"/>
          <w:lang w:val="en-US"/>
        </w:rPr>
        <w:t>Transition to OATS and Program Learning Objectives (PLOs):</w:t>
      </w:r>
      <w:r w:rsidRPr="702F1C32">
        <w:rPr>
          <w:rFonts w:ascii="Times New Roman" w:eastAsia="Times New Roman" w:hAnsi="Times New Roman" w:cs="Times New Roman"/>
          <w:sz w:val="24"/>
          <w:szCs w:val="24"/>
          <w:lang w:val="en-US"/>
        </w:rPr>
        <w:t xml:space="preserve"> The CMHC program continues the transition to the OATS (Outcomes Assessment Tracking System) platform for systematic data collection and reporting. As part of this shift, the program is working to move each of the core courses from tracking Key Performance Indicators (KPIs) to assessing Program Learning Objectives (PLOs) that encompass broader, more integrated learning outcomes. The OATS system was finalized late fall of 2024 and the Division of Graduate Counseling continues to work towards updating all courses through CAPS.  </w:t>
      </w:r>
    </w:p>
    <w:p w14:paraId="46F37750" w14:textId="23B133F9" w:rsidR="00D3329E" w:rsidRDefault="01D9FD71" w:rsidP="702F1C32">
      <w:pPr>
        <w:pStyle w:val="ListParagraph"/>
        <w:numPr>
          <w:ilvl w:val="0"/>
          <w:numId w:val="5"/>
        </w:numPr>
        <w:spacing w:line="240" w:lineRule="auto"/>
        <w:ind w:left="720"/>
        <w:rPr>
          <w:rFonts w:ascii="Times New Roman" w:eastAsia="Times New Roman" w:hAnsi="Times New Roman" w:cs="Times New Roman"/>
          <w:sz w:val="24"/>
          <w:szCs w:val="24"/>
          <w:lang w:val="en-US"/>
        </w:rPr>
      </w:pPr>
      <w:r w:rsidRPr="702F1C32">
        <w:rPr>
          <w:rFonts w:ascii="Times New Roman" w:eastAsia="Times New Roman" w:hAnsi="Times New Roman" w:cs="Times New Roman"/>
          <w:b/>
          <w:bCs/>
          <w:sz w:val="24"/>
          <w:szCs w:val="24"/>
        </w:rPr>
        <w:t>Rubric Development for All Assignments:</w:t>
      </w:r>
      <w:r w:rsidRPr="702F1C32">
        <w:rPr>
          <w:rFonts w:ascii="Times New Roman" w:eastAsia="Times New Roman" w:hAnsi="Times New Roman" w:cs="Times New Roman"/>
          <w:sz w:val="24"/>
          <w:szCs w:val="24"/>
        </w:rPr>
        <w:t xml:space="preserve"> Faculty continue to improve rubrics for all course assignments, including key assessments, to support consistent grading practices and to better evaluate student progress. The Division of Counseling is also working to align these rubrics across all programs to increase effectiveness and promote faculty alignment in measuring student performance.</w:t>
      </w:r>
      <w:r w:rsidRPr="702F1C32">
        <w:rPr>
          <w:rFonts w:ascii="Times New Roman" w:eastAsia="Times New Roman" w:hAnsi="Times New Roman" w:cs="Times New Roman"/>
          <w:sz w:val="24"/>
          <w:szCs w:val="24"/>
          <w:lang w:val="en-US"/>
        </w:rPr>
        <w:t xml:space="preserve"> </w:t>
      </w:r>
    </w:p>
    <w:p w14:paraId="71743B0B" w14:textId="5F25D2C6" w:rsidR="00D3329E" w:rsidRDefault="01D9FD71" w:rsidP="702F1C32">
      <w:pPr>
        <w:pStyle w:val="ListParagraph"/>
        <w:numPr>
          <w:ilvl w:val="0"/>
          <w:numId w:val="4"/>
        </w:numPr>
        <w:spacing w:line="240" w:lineRule="auto"/>
        <w:ind w:left="720"/>
        <w:rPr>
          <w:rFonts w:ascii="Times New Roman" w:eastAsia="Times New Roman" w:hAnsi="Times New Roman" w:cs="Times New Roman"/>
          <w:sz w:val="24"/>
          <w:szCs w:val="24"/>
          <w:lang w:val="en-US"/>
        </w:rPr>
      </w:pPr>
      <w:r w:rsidRPr="702F1C32">
        <w:rPr>
          <w:rFonts w:ascii="Times New Roman" w:eastAsia="Times New Roman" w:hAnsi="Times New Roman" w:cs="Times New Roman"/>
          <w:b/>
          <w:bCs/>
          <w:sz w:val="24"/>
          <w:szCs w:val="24"/>
        </w:rPr>
        <w:t xml:space="preserve">Data Tracking and Clarity: </w:t>
      </w:r>
      <w:r w:rsidRPr="702F1C32">
        <w:rPr>
          <w:rFonts w:ascii="Times New Roman" w:eastAsia="Times New Roman" w:hAnsi="Times New Roman" w:cs="Times New Roman"/>
          <w:sz w:val="24"/>
          <w:szCs w:val="24"/>
          <w:lang w:val="en-US"/>
        </w:rPr>
        <w:t xml:space="preserve"> Last year’s update to a mastery-percentage reporting model has allowed for more accurate tracking that is directly attached to our program benchmark of </w:t>
      </w:r>
      <w:r w:rsidRPr="702F1C32">
        <w:rPr>
          <w:rFonts w:ascii="Times New Roman" w:eastAsia="Times New Roman" w:hAnsi="Times New Roman" w:cs="Times New Roman"/>
          <w:i/>
          <w:iCs/>
          <w:sz w:val="24"/>
          <w:szCs w:val="24"/>
          <w:lang w:val="en-US"/>
        </w:rPr>
        <w:t xml:space="preserve">having 80% of all program students perform at a level 3 or higher on all program mastery-level assessments. </w:t>
      </w:r>
      <w:r w:rsidRPr="702F1C32">
        <w:rPr>
          <w:rFonts w:ascii="Times New Roman" w:eastAsia="Times New Roman" w:hAnsi="Times New Roman" w:cs="Times New Roman"/>
          <w:sz w:val="24"/>
          <w:szCs w:val="24"/>
          <w:lang w:val="en-US"/>
        </w:rPr>
        <w:t xml:space="preserve">. Data collected indicates that the CMHC program is meeting or exceeding this benchmark on every assessment item. </w:t>
      </w:r>
    </w:p>
    <w:p w14:paraId="5C18E808" w14:textId="5EDAB953" w:rsidR="00D3329E" w:rsidRDefault="01D9FD71" w:rsidP="702F1C32">
      <w:pPr>
        <w:pStyle w:val="ListParagraph"/>
        <w:numPr>
          <w:ilvl w:val="0"/>
          <w:numId w:val="3"/>
        </w:numPr>
        <w:spacing w:line="240" w:lineRule="auto"/>
        <w:ind w:left="720"/>
        <w:rPr>
          <w:rFonts w:ascii="Times New Roman" w:eastAsia="Times New Roman" w:hAnsi="Times New Roman" w:cs="Times New Roman"/>
          <w:sz w:val="24"/>
          <w:szCs w:val="24"/>
          <w:lang w:val="en-US"/>
        </w:rPr>
      </w:pPr>
      <w:r w:rsidRPr="702F1C32">
        <w:rPr>
          <w:rFonts w:ascii="Times New Roman" w:eastAsia="Times New Roman" w:hAnsi="Times New Roman" w:cs="Times New Roman"/>
          <w:b/>
          <w:bCs/>
          <w:sz w:val="24"/>
          <w:szCs w:val="24"/>
          <w:lang w:val="en-US"/>
        </w:rPr>
        <w:t>NCE Performance &amp; Targeted Improvements:</w:t>
      </w:r>
      <w:r w:rsidRPr="702F1C32">
        <w:rPr>
          <w:rFonts w:ascii="Times New Roman" w:eastAsia="Times New Roman" w:hAnsi="Times New Roman" w:cs="Times New Roman"/>
          <w:sz w:val="24"/>
          <w:szCs w:val="24"/>
          <w:lang w:val="en-US"/>
        </w:rPr>
        <w:t xml:space="preserve">  IWU CMHC students continue to pass the NCE at high rates. Instructional strategies to provide students with additional </w:t>
      </w:r>
      <w:r w:rsidRPr="702F1C32">
        <w:rPr>
          <w:rFonts w:ascii="Times New Roman" w:eastAsia="Times New Roman" w:hAnsi="Times New Roman" w:cs="Times New Roman"/>
          <w:sz w:val="24"/>
          <w:szCs w:val="24"/>
          <w:lang w:val="en-US"/>
        </w:rPr>
        <w:lastRenderedPageBreak/>
        <w:t xml:space="preserve">training and resources for improving exam preparation have been implemented, and will be tracked over the next year to determine overall benefit.  </w:t>
      </w:r>
    </w:p>
    <w:p w14:paraId="09831A9E" w14:textId="2B7A1639" w:rsidR="00D3329E" w:rsidRDefault="01D9FD71" w:rsidP="702F1C32">
      <w:pPr>
        <w:pStyle w:val="ListParagraph"/>
        <w:numPr>
          <w:ilvl w:val="0"/>
          <w:numId w:val="2"/>
        </w:numPr>
        <w:spacing w:line="240" w:lineRule="auto"/>
        <w:ind w:left="720"/>
        <w:rPr>
          <w:rFonts w:ascii="Times New Roman" w:eastAsia="Times New Roman" w:hAnsi="Times New Roman" w:cs="Times New Roman"/>
          <w:sz w:val="24"/>
          <w:szCs w:val="24"/>
          <w:lang w:val="en-US"/>
        </w:rPr>
      </w:pPr>
      <w:r w:rsidRPr="702F1C32">
        <w:rPr>
          <w:rFonts w:ascii="Times New Roman" w:eastAsia="Times New Roman" w:hAnsi="Times New Roman" w:cs="Times New Roman"/>
          <w:b/>
          <w:bCs/>
          <w:sz w:val="24"/>
          <w:szCs w:val="24"/>
          <w:lang w:val="en-US"/>
        </w:rPr>
        <w:t>Updated Courses &amp; Assignments:</w:t>
      </w:r>
      <w:r w:rsidRPr="702F1C32">
        <w:rPr>
          <w:rFonts w:ascii="Times New Roman" w:eastAsia="Times New Roman" w:hAnsi="Times New Roman" w:cs="Times New Roman"/>
          <w:sz w:val="24"/>
          <w:szCs w:val="24"/>
          <w:lang w:val="en-US"/>
        </w:rPr>
        <w:t xml:space="preserve"> Foundational courses continue to be updated to align with Program Learning Objectives, new CACREP standards, and professional best practices, including improved AI Integration. Program courses are scheduled to be updated within the next year and will include assignment and assessment revisions. </w:t>
      </w:r>
    </w:p>
    <w:p w14:paraId="4019773B" w14:textId="3E71EE85" w:rsidR="00D3329E" w:rsidRDefault="01D9FD71" w:rsidP="702F1C32">
      <w:pPr>
        <w:pStyle w:val="ListParagraph"/>
        <w:numPr>
          <w:ilvl w:val="0"/>
          <w:numId w:val="1"/>
        </w:numPr>
        <w:spacing w:line="240" w:lineRule="auto"/>
        <w:ind w:left="720"/>
        <w:rPr>
          <w:rFonts w:ascii="Times New Roman" w:eastAsia="Times New Roman" w:hAnsi="Times New Roman" w:cs="Times New Roman"/>
          <w:sz w:val="24"/>
          <w:szCs w:val="24"/>
          <w:lang w:val="en-US"/>
        </w:rPr>
      </w:pPr>
      <w:r w:rsidRPr="702F1C32">
        <w:rPr>
          <w:rFonts w:ascii="Times New Roman" w:eastAsia="Times New Roman" w:hAnsi="Times New Roman" w:cs="Times New Roman"/>
          <w:b/>
          <w:bCs/>
          <w:sz w:val="24"/>
          <w:szCs w:val="24"/>
          <w:lang w:val="en-US"/>
        </w:rPr>
        <w:t>Programmatic Adjustments:</w:t>
      </w:r>
      <w:r w:rsidRPr="702F1C32">
        <w:rPr>
          <w:rFonts w:ascii="Times New Roman" w:eastAsia="Times New Roman" w:hAnsi="Times New Roman" w:cs="Times New Roman"/>
          <w:sz w:val="24"/>
          <w:szCs w:val="24"/>
          <w:lang w:val="en-US"/>
        </w:rPr>
        <w:t xml:space="preserve"> In-person intensives have been updated to provide students with additional networking and learning opportunities from recent graduates and professionals in the field. </w:t>
      </w:r>
    </w:p>
    <w:p w14:paraId="29CFE04E" w14:textId="54722260" w:rsidR="00D3329E" w:rsidRDefault="01D9FD71" w:rsidP="702F1C32">
      <w:pPr>
        <w:spacing w:line="240" w:lineRule="auto"/>
      </w:pPr>
      <w:r w:rsidRPr="702F1C32">
        <w:rPr>
          <w:rFonts w:ascii="Times New Roman" w:eastAsia="Times New Roman" w:hAnsi="Times New Roman" w:cs="Times New Roman"/>
          <w:b/>
          <w:bCs/>
          <w:color w:val="000000" w:themeColor="text1"/>
          <w:sz w:val="24"/>
          <w:szCs w:val="24"/>
          <w:lang w:val="en-US"/>
        </w:rPr>
        <w:t>Looking Ahead:</w:t>
      </w:r>
      <w:r w:rsidRPr="702F1C32">
        <w:rPr>
          <w:rFonts w:ascii="Times New Roman" w:eastAsia="Times New Roman" w:hAnsi="Times New Roman" w:cs="Times New Roman"/>
          <w:color w:val="000000" w:themeColor="text1"/>
          <w:sz w:val="24"/>
          <w:szCs w:val="24"/>
          <w:lang w:val="en-US"/>
        </w:rPr>
        <w:t xml:space="preserve"> </w:t>
      </w:r>
      <w:r w:rsidR="00D3329E">
        <w:br/>
      </w:r>
      <w:r w:rsidRPr="702F1C32">
        <w:rPr>
          <w:rFonts w:ascii="Times New Roman" w:eastAsia="Times New Roman" w:hAnsi="Times New Roman" w:cs="Times New Roman"/>
          <w:color w:val="000000" w:themeColor="text1"/>
          <w:sz w:val="24"/>
          <w:szCs w:val="24"/>
          <w:lang w:val="en-US"/>
        </w:rPr>
        <w:t xml:space="preserve">The CMHC program will continue to update assignment rubrics and key assessments to increase the amount of information used in data tracking. Faculty will complete planned revisions to core courses and assignments to maintain alignment with professional expectations and evolving instructional practices. These ongoing efforts will support student readiness, clinical skill development, and professional success. </w:t>
      </w:r>
    </w:p>
    <w:p w14:paraId="26DCEB9A" w14:textId="77777777" w:rsidR="00D3329E" w:rsidRDefault="00C302AD">
      <w:pPr>
        <w:spacing w:line="240" w:lineRule="auto"/>
        <w:rPr>
          <w:rFonts w:ascii="Times New Roman" w:eastAsia="Times New Roman" w:hAnsi="Times New Roman" w:cs="Times New Roman"/>
          <w:sz w:val="24"/>
          <w:szCs w:val="24"/>
        </w:rPr>
      </w:pPr>
      <w:r>
        <w:pict w14:anchorId="44F8E899">
          <v:rect id="Horizontal Line 1"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472F91" w14:textId="77777777" w:rsidR="00D3329E" w:rsidRDefault="00D3329E">
      <w:pPr>
        <w:rPr>
          <w:rFonts w:ascii="Prompt" w:eastAsia="Prompt" w:hAnsi="Prompt" w:cs="Prompt"/>
          <w:sz w:val="24"/>
          <w:szCs w:val="24"/>
        </w:rPr>
      </w:pPr>
    </w:p>
    <w:p w14:paraId="39F87F21" w14:textId="77777777" w:rsidR="00D3329E" w:rsidRDefault="00000000">
      <w:pPr>
        <w:numPr>
          <w:ilvl w:val="1"/>
          <w:numId w:val="10"/>
        </w:numPr>
        <w:ind w:left="720"/>
        <w:rPr>
          <w:rFonts w:ascii="Prompt" w:eastAsia="Prompt" w:hAnsi="Prompt" w:cs="Prompt"/>
          <w:b/>
          <w:bCs/>
          <w:sz w:val="24"/>
          <w:szCs w:val="24"/>
        </w:rPr>
      </w:pPr>
      <w:r>
        <w:rPr>
          <w:rFonts w:ascii="Prompt" w:eastAsia="Prompt" w:hAnsi="Prompt" w:cs="Prompt"/>
          <w:b/>
          <w:bCs/>
          <w:sz w:val="24"/>
          <w:szCs w:val="24"/>
        </w:rPr>
        <w:t xml:space="preserve">Clinical Mental Health Counseling: </w:t>
      </w:r>
    </w:p>
    <w:p w14:paraId="0D31EA56" w14:textId="77777777" w:rsidR="00D3329E" w:rsidRDefault="00D3329E" w:rsidP="702F1C32">
      <w:pPr>
        <w:pBdr>
          <w:top w:val="nil"/>
          <w:left w:val="nil"/>
          <w:bottom w:val="nil"/>
          <w:right w:val="nil"/>
          <w:between w:val="nil"/>
        </w:pBdr>
        <w:ind w:left="720"/>
        <w:rPr>
          <w:rFonts w:ascii="Prompt" w:eastAsia="Prompt" w:hAnsi="Prompt" w:cs="Prompt"/>
          <w:color w:val="000000"/>
          <w:sz w:val="24"/>
          <w:szCs w:val="24"/>
        </w:rPr>
      </w:pPr>
      <w:hyperlink r:id="rId11">
        <w:r w:rsidRPr="702F1C32">
          <w:rPr>
            <w:rFonts w:ascii="Prompt" w:eastAsia="Prompt" w:hAnsi="Prompt" w:cs="Prompt"/>
            <w:color w:val="0000FF"/>
            <w:sz w:val="24"/>
            <w:szCs w:val="24"/>
            <w:u w:val="single"/>
          </w:rPr>
          <w:t>Assessment Grids and Results</w:t>
        </w:r>
      </w:hyperlink>
    </w:p>
    <w:p w14:paraId="4EF79472" w14:textId="417501A9" w:rsidR="00D3329E" w:rsidRDefault="00D3329E">
      <w:pPr>
        <w:ind w:left="720"/>
        <w:rPr>
          <w:rFonts w:ascii="Prompt" w:eastAsia="Prompt" w:hAnsi="Prompt" w:cs="Prompt"/>
          <w:sz w:val="24"/>
          <w:szCs w:val="24"/>
        </w:rPr>
      </w:pPr>
      <w:hyperlink r:id="rId12">
        <w:r w:rsidRPr="702F1C32">
          <w:rPr>
            <w:rStyle w:val="Hyperlink"/>
          </w:rPr>
          <w:t>Aligned OATS document created Fall 2024</w:t>
        </w:r>
      </w:hyperlink>
    </w:p>
    <w:p w14:paraId="0B06C3E4" w14:textId="77777777" w:rsidR="00D3329E" w:rsidRDefault="00D3329E">
      <w:pPr>
        <w:ind w:left="720"/>
        <w:rPr>
          <w:rFonts w:ascii="Prompt" w:eastAsia="Prompt" w:hAnsi="Prompt" w:cs="Prompt"/>
          <w:b/>
          <w:bCs/>
          <w:sz w:val="24"/>
          <w:szCs w:val="24"/>
        </w:rPr>
      </w:pPr>
    </w:p>
    <w:p w14:paraId="1D95B994" w14:textId="77777777" w:rsidR="00D3329E" w:rsidRDefault="00D3329E">
      <w:pPr>
        <w:ind w:left="720"/>
        <w:rPr>
          <w:rFonts w:ascii="Prompt" w:eastAsia="Prompt" w:hAnsi="Prompt" w:cs="Prompt"/>
          <w:sz w:val="24"/>
          <w:szCs w:val="24"/>
        </w:rPr>
      </w:pPr>
    </w:p>
    <w:p w14:paraId="13FD1BA4" w14:textId="77777777" w:rsidR="00D3329E" w:rsidRDefault="00000000">
      <w:pPr>
        <w:numPr>
          <w:ilvl w:val="0"/>
          <w:numId w:val="10"/>
        </w:numPr>
        <w:rPr>
          <w:rFonts w:ascii="Prompt" w:eastAsia="Prompt" w:hAnsi="Prompt" w:cs="Prompt"/>
          <w:sz w:val="24"/>
          <w:szCs w:val="24"/>
        </w:rPr>
      </w:pPr>
      <w:r w:rsidRPr="702F1C32">
        <w:rPr>
          <w:rFonts w:ascii="Prompt" w:eastAsia="Prompt" w:hAnsi="Prompt" w:cs="Prompt"/>
          <w:b/>
          <w:bCs/>
          <w:sz w:val="24"/>
          <w:szCs w:val="24"/>
        </w:rPr>
        <w:t>Plans of Study</w:t>
      </w:r>
      <w:r w:rsidRPr="702F1C32">
        <w:rPr>
          <w:rFonts w:ascii="Prompt" w:eastAsia="Prompt" w:hAnsi="Prompt" w:cs="Prompt"/>
          <w:sz w:val="24"/>
          <w:szCs w:val="24"/>
        </w:rPr>
        <w:t xml:space="preserve"> </w:t>
      </w:r>
    </w:p>
    <w:p w14:paraId="0F363CB1" w14:textId="34BCBD9C" w:rsidR="0526BBCA" w:rsidRDefault="0526BBCA" w:rsidP="702F1C32">
      <w:pPr>
        <w:numPr>
          <w:ilvl w:val="1"/>
          <w:numId w:val="10"/>
        </w:numPr>
        <w:rPr>
          <w:rFonts w:ascii="Prompt" w:eastAsia="Prompt" w:hAnsi="Prompt" w:cs="Prompt"/>
          <w:sz w:val="24"/>
          <w:szCs w:val="24"/>
        </w:rPr>
      </w:pPr>
      <w:hyperlink r:id="rId13">
        <w:r w:rsidRPr="702F1C32">
          <w:rPr>
            <w:rStyle w:val="Hyperlink"/>
          </w:rPr>
          <w:t>Clinical Mental Health Program of Study</w:t>
        </w:r>
      </w:hyperlink>
    </w:p>
    <w:p w14:paraId="330691AF" w14:textId="07F2B4B1" w:rsidR="00D3329E" w:rsidRDefault="00D3329E">
      <w:pPr>
        <w:numPr>
          <w:ilvl w:val="1"/>
          <w:numId w:val="10"/>
        </w:numPr>
        <w:rPr>
          <w:rFonts w:ascii="Prompt" w:eastAsia="Prompt" w:hAnsi="Prompt" w:cs="Prompt"/>
          <w:sz w:val="24"/>
          <w:szCs w:val="24"/>
        </w:rPr>
      </w:pPr>
      <w:hyperlink r:id="rId14">
        <w:r w:rsidRPr="702F1C32">
          <w:rPr>
            <w:rStyle w:val="Hyperlink"/>
          </w:rPr>
          <w:t>School Counseling Program of Study</w:t>
        </w:r>
      </w:hyperlink>
    </w:p>
    <w:sectPr w:rsidR="00D3329E">
      <w:headerReference w:type="default" r:id="rId15"/>
      <w:pgSz w:w="12240" w:h="15840"/>
      <w:pgMar w:top="108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4D306" w14:textId="77777777" w:rsidR="00C302AD" w:rsidRDefault="00C302AD">
      <w:pPr>
        <w:spacing w:line="240" w:lineRule="auto"/>
      </w:pPr>
      <w:r>
        <w:separator/>
      </w:r>
    </w:p>
  </w:endnote>
  <w:endnote w:type="continuationSeparator" w:id="0">
    <w:p w14:paraId="7FAE03E5" w14:textId="77777777" w:rsidR="00C302AD" w:rsidRDefault="00C30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1B2CE7D-00BC-7447-901E-2B77FDF81872}"/>
  </w:font>
  <w:font w:name="Times New Roman">
    <w:panose1 w:val="02020603050405020304"/>
    <w:charset w:val="00"/>
    <w:family w:val="roman"/>
    <w:pitch w:val="variable"/>
    <w:sig w:usb0="E0002EFF" w:usb1="C000785B" w:usb2="00000009" w:usb3="00000000" w:csb0="000001FF" w:csb1="00000000"/>
    <w:embedRegular r:id="rId2" w:fontKey="{A27D721A-ED02-F942-A866-B1D4A308A82C}"/>
    <w:embedBold r:id="rId3" w:fontKey="{6DB42582-7438-6C40-BFFC-3F418BD393D1}"/>
    <w:embedItalic r:id="rId4" w:fontKey="{6A2CF313-2CC8-2449-B9C4-CEF12035D41A}"/>
  </w:font>
  <w:font w:name="Courier New">
    <w:panose1 w:val="02070309020205020404"/>
    <w:charset w:val="00"/>
    <w:family w:val="modern"/>
    <w:pitch w:val="fixed"/>
    <w:sig w:usb0="E0002EFF" w:usb1="C0007843" w:usb2="00000009" w:usb3="00000000" w:csb0="000001FF" w:csb1="00000000"/>
    <w:embedRegular r:id="rId5" w:fontKey="{27F97CD3-B165-3C41-A657-D584FB6B699B}"/>
  </w:font>
  <w:font w:name="Wingdings">
    <w:panose1 w:val="05000000000000000000"/>
    <w:charset w:val="02"/>
    <w:family w:val="decorative"/>
    <w:pitch w:val="variable"/>
    <w:sig w:usb0="00000003" w:usb1="10000000" w:usb2="00000000" w:usb3="00000000" w:csb0="80000001" w:csb1="00000000"/>
    <w:embedRegular r:id="rId6" w:fontKey="{D5CD55AD-463F-C240-BF00-231960E4039C}"/>
  </w:font>
  <w:font w:name="Noto Sans Symbols">
    <w:panose1 w:val="020B0604020202020204"/>
    <w:charset w:val="00"/>
    <w:family w:val="auto"/>
    <w:pitch w:val="default"/>
    <w:embedRegular r:id="rId7" w:fontKey="{61F55C06-57D7-814F-B980-A66E4CD053EA}"/>
  </w:font>
  <w:font w:name="Arial">
    <w:panose1 w:val="020B0604020202020204"/>
    <w:charset w:val="00"/>
    <w:family w:val="swiss"/>
    <w:pitch w:val="variable"/>
    <w:sig w:usb0="E0002EFF" w:usb1="C000785B" w:usb2="00000009" w:usb3="00000000" w:csb0="000001FF" w:csb1="00000000"/>
    <w:embedRegular r:id="rId8" w:fontKey="{B9F4F692-890B-F540-946F-C5D5C153E443}"/>
    <w:embedBold r:id="rId9" w:fontKey="{30F5B1A3-BF82-444F-A2DF-EE0BCBD46714}"/>
    <w:embedItalic r:id="rId10" w:fontKey="{06ECD758-7FCC-3B4B-A5C0-A30BC8BAC4FE}"/>
  </w:font>
  <w:font w:name="Prompt">
    <w:panose1 w:val="00000500000000000000"/>
    <w:charset w:val="DE"/>
    <w:family w:val="auto"/>
    <w:pitch w:val="variable"/>
    <w:sig w:usb0="21000007" w:usb1="00000001" w:usb2="00000000" w:usb3="00000000" w:csb0="00010193" w:csb1="00000000"/>
    <w:embedRegular r:id="rId11" w:fontKey="{482ADEAB-E84E-F64A-86BE-547416770762}"/>
    <w:embedBold r:id="rId12" w:fontKey="{1A452AE7-B9F2-F44B-94FB-D6D58872E634}"/>
  </w:font>
  <w:font w:name="Calibri">
    <w:panose1 w:val="020F0502020204030204"/>
    <w:charset w:val="00"/>
    <w:family w:val="swiss"/>
    <w:pitch w:val="variable"/>
    <w:sig w:usb0="E4002EFF" w:usb1="C000247B" w:usb2="00000009" w:usb3="00000000" w:csb0="000001FF" w:csb1="00000000"/>
    <w:embedRegular r:id="rId13" w:fontKey="{2C3FA3EF-3204-3C48-B3DB-F6F369D8C919}"/>
  </w:font>
  <w:font w:name="Cambria">
    <w:panose1 w:val="02040503050406030204"/>
    <w:charset w:val="00"/>
    <w:family w:val="roman"/>
    <w:pitch w:val="variable"/>
    <w:sig w:usb0="E00006FF" w:usb1="420024FF" w:usb2="02000000" w:usb3="00000000" w:csb0="0000019F" w:csb1="00000000"/>
    <w:embedRegular r:id="rId14" w:fontKey="{4468A876-DED3-1549-A4D2-A387BE8C8CB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ED4B43" w14:textId="77777777" w:rsidR="00C302AD" w:rsidRDefault="00C302AD">
      <w:pPr>
        <w:spacing w:line="240" w:lineRule="auto"/>
      </w:pPr>
      <w:r>
        <w:separator/>
      </w:r>
    </w:p>
  </w:footnote>
  <w:footnote w:type="continuationSeparator" w:id="0">
    <w:p w14:paraId="19E05BED" w14:textId="77777777" w:rsidR="00C302AD" w:rsidRDefault="00C302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8004F5" w14:textId="77777777" w:rsidR="00D3329E" w:rsidRDefault="00000000">
    <w:pPr>
      <w:jc w:val="center"/>
    </w:pPr>
    <w:r>
      <w:rPr>
        <w:noProof/>
      </w:rPr>
      <w:drawing>
        <wp:inline distT="114300" distB="114300" distL="114300" distR="114300" wp14:anchorId="54618932" wp14:editId="3CD924CC">
          <wp:extent cx="1443038" cy="95753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443038" cy="95753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94999"/>
    <w:multiLevelType w:val="hybridMultilevel"/>
    <w:tmpl w:val="CC5A4B88"/>
    <w:lvl w:ilvl="0" w:tplc="255CB18E">
      <w:start w:val="1"/>
      <w:numFmt w:val="bullet"/>
      <w:lvlText w:val="·"/>
      <w:lvlJc w:val="left"/>
      <w:pPr>
        <w:ind w:left="1080" w:hanging="360"/>
      </w:pPr>
      <w:rPr>
        <w:rFonts w:ascii="Symbol" w:hAnsi="Symbol" w:hint="default"/>
      </w:rPr>
    </w:lvl>
    <w:lvl w:ilvl="1" w:tplc="41EA1D52">
      <w:start w:val="1"/>
      <w:numFmt w:val="bullet"/>
      <w:lvlText w:val="o"/>
      <w:lvlJc w:val="left"/>
      <w:pPr>
        <w:ind w:left="1800" w:hanging="360"/>
      </w:pPr>
      <w:rPr>
        <w:rFonts w:ascii="Courier New" w:hAnsi="Courier New" w:hint="default"/>
      </w:rPr>
    </w:lvl>
    <w:lvl w:ilvl="2" w:tplc="3208DDB2">
      <w:start w:val="1"/>
      <w:numFmt w:val="bullet"/>
      <w:lvlText w:val=""/>
      <w:lvlJc w:val="left"/>
      <w:pPr>
        <w:ind w:left="2520" w:hanging="360"/>
      </w:pPr>
      <w:rPr>
        <w:rFonts w:ascii="Wingdings" w:hAnsi="Wingdings" w:hint="default"/>
      </w:rPr>
    </w:lvl>
    <w:lvl w:ilvl="3" w:tplc="8912209C">
      <w:start w:val="1"/>
      <w:numFmt w:val="bullet"/>
      <w:lvlText w:val=""/>
      <w:lvlJc w:val="left"/>
      <w:pPr>
        <w:ind w:left="3240" w:hanging="360"/>
      </w:pPr>
      <w:rPr>
        <w:rFonts w:ascii="Symbol" w:hAnsi="Symbol" w:hint="default"/>
      </w:rPr>
    </w:lvl>
    <w:lvl w:ilvl="4" w:tplc="63FE91A4">
      <w:start w:val="1"/>
      <w:numFmt w:val="bullet"/>
      <w:lvlText w:val="o"/>
      <w:lvlJc w:val="left"/>
      <w:pPr>
        <w:ind w:left="3960" w:hanging="360"/>
      </w:pPr>
      <w:rPr>
        <w:rFonts w:ascii="Courier New" w:hAnsi="Courier New" w:hint="default"/>
      </w:rPr>
    </w:lvl>
    <w:lvl w:ilvl="5" w:tplc="EC260E24">
      <w:start w:val="1"/>
      <w:numFmt w:val="bullet"/>
      <w:lvlText w:val=""/>
      <w:lvlJc w:val="left"/>
      <w:pPr>
        <w:ind w:left="4680" w:hanging="360"/>
      </w:pPr>
      <w:rPr>
        <w:rFonts w:ascii="Wingdings" w:hAnsi="Wingdings" w:hint="default"/>
      </w:rPr>
    </w:lvl>
    <w:lvl w:ilvl="6" w:tplc="ED34613A">
      <w:start w:val="1"/>
      <w:numFmt w:val="bullet"/>
      <w:lvlText w:val=""/>
      <w:lvlJc w:val="left"/>
      <w:pPr>
        <w:ind w:left="5400" w:hanging="360"/>
      </w:pPr>
      <w:rPr>
        <w:rFonts w:ascii="Symbol" w:hAnsi="Symbol" w:hint="default"/>
      </w:rPr>
    </w:lvl>
    <w:lvl w:ilvl="7" w:tplc="45CC2E10">
      <w:start w:val="1"/>
      <w:numFmt w:val="bullet"/>
      <w:lvlText w:val="o"/>
      <w:lvlJc w:val="left"/>
      <w:pPr>
        <w:ind w:left="6120" w:hanging="360"/>
      </w:pPr>
      <w:rPr>
        <w:rFonts w:ascii="Courier New" w:hAnsi="Courier New" w:hint="default"/>
      </w:rPr>
    </w:lvl>
    <w:lvl w:ilvl="8" w:tplc="A02C5CBA">
      <w:start w:val="1"/>
      <w:numFmt w:val="bullet"/>
      <w:lvlText w:val=""/>
      <w:lvlJc w:val="left"/>
      <w:pPr>
        <w:ind w:left="6840" w:hanging="360"/>
      </w:pPr>
      <w:rPr>
        <w:rFonts w:ascii="Wingdings" w:hAnsi="Wingdings" w:hint="default"/>
      </w:rPr>
    </w:lvl>
  </w:abstractNum>
  <w:abstractNum w:abstractNumId="1" w15:restartNumberingAfterBreak="0">
    <w:nsid w:val="04CE511E"/>
    <w:multiLevelType w:val="hybridMultilevel"/>
    <w:tmpl w:val="544C7E8C"/>
    <w:lvl w:ilvl="0" w:tplc="3ABED462">
      <w:start w:val="1"/>
      <w:numFmt w:val="bullet"/>
      <w:lvlText w:val="·"/>
      <w:lvlJc w:val="left"/>
      <w:pPr>
        <w:ind w:left="1080" w:hanging="360"/>
      </w:pPr>
      <w:rPr>
        <w:rFonts w:ascii="Symbol" w:hAnsi="Symbol" w:hint="default"/>
      </w:rPr>
    </w:lvl>
    <w:lvl w:ilvl="1" w:tplc="587E6968">
      <w:start w:val="1"/>
      <w:numFmt w:val="bullet"/>
      <w:lvlText w:val="o"/>
      <w:lvlJc w:val="left"/>
      <w:pPr>
        <w:ind w:left="1800" w:hanging="360"/>
      </w:pPr>
      <w:rPr>
        <w:rFonts w:ascii="Courier New" w:hAnsi="Courier New" w:hint="default"/>
      </w:rPr>
    </w:lvl>
    <w:lvl w:ilvl="2" w:tplc="3E4E8682">
      <w:start w:val="1"/>
      <w:numFmt w:val="bullet"/>
      <w:lvlText w:val=""/>
      <w:lvlJc w:val="left"/>
      <w:pPr>
        <w:ind w:left="2520" w:hanging="360"/>
      </w:pPr>
      <w:rPr>
        <w:rFonts w:ascii="Wingdings" w:hAnsi="Wingdings" w:hint="default"/>
      </w:rPr>
    </w:lvl>
    <w:lvl w:ilvl="3" w:tplc="A558CB66">
      <w:start w:val="1"/>
      <w:numFmt w:val="bullet"/>
      <w:lvlText w:val=""/>
      <w:lvlJc w:val="left"/>
      <w:pPr>
        <w:ind w:left="3240" w:hanging="360"/>
      </w:pPr>
      <w:rPr>
        <w:rFonts w:ascii="Symbol" w:hAnsi="Symbol" w:hint="default"/>
      </w:rPr>
    </w:lvl>
    <w:lvl w:ilvl="4" w:tplc="815AD54A">
      <w:start w:val="1"/>
      <w:numFmt w:val="bullet"/>
      <w:lvlText w:val="o"/>
      <w:lvlJc w:val="left"/>
      <w:pPr>
        <w:ind w:left="3960" w:hanging="360"/>
      </w:pPr>
      <w:rPr>
        <w:rFonts w:ascii="Courier New" w:hAnsi="Courier New" w:hint="default"/>
      </w:rPr>
    </w:lvl>
    <w:lvl w:ilvl="5" w:tplc="354CFE6C">
      <w:start w:val="1"/>
      <w:numFmt w:val="bullet"/>
      <w:lvlText w:val=""/>
      <w:lvlJc w:val="left"/>
      <w:pPr>
        <w:ind w:left="4680" w:hanging="360"/>
      </w:pPr>
      <w:rPr>
        <w:rFonts w:ascii="Wingdings" w:hAnsi="Wingdings" w:hint="default"/>
      </w:rPr>
    </w:lvl>
    <w:lvl w:ilvl="6" w:tplc="10A6F488">
      <w:start w:val="1"/>
      <w:numFmt w:val="bullet"/>
      <w:lvlText w:val=""/>
      <w:lvlJc w:val="left"/>
      <w:pPr>
        <w:ind w:left="5400" w:hanging="360"/>
      </w:pPr>
      <w:rPr>
        <w:rFonts w:ascii="Symbol" w:hAnsi="Symbol" w:hint="default"/>
      </w:rPr>
    </w:lvl>
    <w:lvl w:ilvl="7" w:tplc="8EFA9A0A">
      <w:start w:val="1"/>
      <w:numFmt w:val="bullet"/>
      <w:lvlText w:val="o"/>
      <w:lvlJc w:val="left"/>
      <w:pPr>
        <w:ind w:left="6120" w:hanging="360"/>
      </w:pPr>
      <w:rPr>
        <w:rFonts w:ascii="Courier New" w:hAnsi="Courier New" w:hint="default"/>
      </w:rPr>
    </w:lvl>
    <w:lvl w:ilvl="8" w:tplc="E0D03520">
      <w:start w:val="1"/>
      <w:numFmt w:val="bullet"/>
      <w:lvlText w:val=""/>
      <w:lvlJc w:val="left"/>
      <w:pPr>
        <w:ind w:left="6840" w:hanging="360"/>
      </w:pPr>
      <w:rPr>
        <w:rFonts w:ascii="Wingdings" w:hAnsi="Wingdings" w:hint="default"/>
      </w:rPr>
    </w:lvl>
  </w:abstractNum>
  <w:abstractNum w:abstractNumId="2" w15:restartNumberingAfterBreak="0">
    <w:nsid w:val="080C5C8E"/>
    <w:multiLevelType w:val="multilevel"/>
    <w:tmpl w:val="F4ECA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46A5A3"/>
    <w:multiLevelType w:val="hybridMultilevel"/>
    <w:tmpl w:val="C1E60B3E"/>
    <w:lvl w:ilvl="0" w:tplc="A69E6F70">
      <w:start w:val="1"/>
      <w:numFmt w:val="bullet"/>
      <w:lvlText w:val="·"/>
      <w:lvlJc w:val="left"/>
      <w:pPr>
        <w:ind w:left="1080" w:hanging="360"/>
      </w:pPr>
      <w:rPr>
        <w:rFonts w:ascii="Symbol" w:hAnsi="Symbol" w:hint="default"/>
      </w:rPr>
    </w:lvl>
    <w:lvl w:ilvl="1" w:tplc="8D627B3E">
      <w:start w:val="1"/>
      <w:numFmt w:val="bullet"/>
      <w:lvlText w:val="o"/>
      <w:lvlJc w:val="left"/>
      <w:pPr>
        <w:ind w:left="1800" w:hanging="360"/>
      </w:pPr>
      <w:rPr>
        <w:rFonts w:ascii="Courier New" w:hAnsi="Courier New" w:hint="default"/>
      </w:rPr>
    </w:lvl>
    <w:lvl w:ilvl="2" w:tplc="9A2ACD9E">
      <w:start w:val="1"/>
      <w:numFmt w:val="bullet"/>
      <w:lvlText w:val=""/>
      <w:lvlJc w:val="left"/>
      <w:pPr>
        <w:ind w:left="2520" w:hanging="360"/>
      </w:pPr>
      <w:rPr>
        <w:rFonts w:ascii="Wingdings" w:hAnsi="Wingdings" w:hint="default"/>
      </w:rPr>
    </w:lvl>
    <w:lvl w:ilvl="3" w:tplc="DDB4E476">
      <w:start w:val="1"/>
      <w:numFmt w:val="bullet"/>
      <w:lvlText w:val=""/>
      <w:lvlJc w:val="left"/>
      <w:pPr>
        <w:ind w:left="3240" w:hanging="360"/>
      </w:pPr>
      <w:rPr>
        <w:rFonts w:ascii="Symbol" w:hAnsi="Symbol" w:hint="default"/>
      </w:rPr>
    </w:lvl>
    <w:lvl w:ilvl="4" w:tplc="FFCE35AC">
      <w:start w:val="1"/>
      <w:numFmt w:val="bullet"/>
      <w:lvlText w:val="o"/>
      <w:lvlJc w:val="left"/>
      <w:pPr>
        <w:ind w:left="3960" w:hanging="360"/>
      </w:pPr>
      <w:rPr>
        <w:rFonts w:ascii="Courier New" w:hAnsi="Courier New" w:hint="default"/>
      </w:rPr>
    </w:lvl>
    <w:lvl w:ilvl="5" w:tplc="9880E196">
      <w:start w:val="1"/>
      <w:numFmt w:val="bullet"/>
      <w:lvlText w:val=""/>
      <w:lvlJc w:val="left"/>
      <w:pPr>
        <w:ind w:left="4680" w:hanging="360"/>
      </w:pPr>
      <w:rPr>
        <w:rFonts w:ascii="Wingdings" w:hAnsi="Wingdings" w:hint="default"/>
      </w:rPr>
    </w:lvl>
    <w:lvl w:ilvl="6" w:tplc="EC6EFBAA">
      <w:start w:val="1"/>
      <w:numFmt w:val="bullet"/>
      <w:lvlText w:val=""/>
      <w:lvlJc w:val="left"/>
      <w:pPr>
        <w:ind w:left="5400" w:hanging="360"/>
      </w:pPr>
      <w:rPr>
        <w:rFonts w:ascii="Symbol" w:hAnsi="Symbol" w:hint="default"/>
      </w:rPr>
    </w:lvl>
    <w:lvl w:ilvl="7" w:tplc="5CF49B2E">
      <w:start w:val="1"/>
      <w:numFmt w:val="bullet"/>
      <w:lvlText w:val="o"/>
      <w:lvlJc w:val="left"/>
      <w:pPr>
        <w:ind w:left="6120" w:hanging="360"/>
      </w:pPr>
      <w:rPr>
        <w:rFonts w:ascii="Courier New" w:hAnsi="Courier New" w:hint="default"/>
      </w:rPr>
    </w:lvl>
    <w:lvl w:ilvl="8" w:tplc="D8FE1EC2">
      <w:start w:val="1"/>
      <w:numFmt w:val="bullet"/>
      <w:lvlText w:val=""/>
      <w:lvlJc w:val="left"/>
      <w:pPr>
        <w:ind w:left="6840" w:hanging="360"/>
      </w:pPr>
      <w:rPr>
        <w:rFonts w:ascii="Wingdings" w:hAnsi="Wingdings" w:hint="default"/>
      </w:rPr>
    </w:lvl>
  </w:abstractNum>
  <w:abstractNum w:abstractNumId="4" w15:restartNumberingAfterBreak="0">
    <w:nsid w:val="30F2E431"/>
    <w:multiLevelType w:val="hybridMultilevel"/>
    <w:tmpl w:val="BC8846A6"/>
    <w:lvl w:ilvl="0" w:tplc="9C0C2752">
      <w:start w:val="1"/>
      <w:numFmt w:val="bullet"/>
      <w:lvlText w:val="·"/>
      <w:lvlJc w:val="left"/>
      <w:pPr>
        <w:ind w:left="1080" w:hanging="360"/>
      </w:pPr>
      <w:rPr>
        <w:rFonts w:ascii="Symbol" w:hAnsi="Symbol" w:hint="default"/>
      </w:rPr>
    </w:lvl>
    <w:lvl w:ilvl="1" w:tplc="D3B6A37C">
      <w:start w:val="1"/>
      <w:numFmt w:val="bullet"/>
      <w:lvlText w:val="o"/>
      <w:lvlJc w:val="left"/>
      <w:pPr>
        <w:ind w:left="1800" w:hanging="360"/>
      </w:pPr>
      <w:rPr>
        <w:rFonts w:ascii="Courier New" w:hAnsi="Courier New" w:hint="default"/>
      </w:rPr>
    </w:lvl>
    <w:lvl w:ilvl="2" w:tplc="3428632E">
      <w:start w:val="1"/>
      <w:numFmt w:val="bullet"/>
      <w:lvlText w:val=""/>
      <w:lvlJc w:val="left"/>
      <w:pPr>
        <w:ind w:left="2520" w:hanging="360"/>
      </w:pPr>
      <w:rPr>
        <w:rFonts w:ascii="Wingdings" w:hAnsi="Wingdings" w:hint="default"/>
      </w:rPr>
    </w:lvl>
    <w:lvl w:ilvl="3" w:tplc="523E64CC">
      <w:start w:val="1"/>
      <w:numFmt w:val="bullet"/>
      <w:lvlText w:val=""/>
      <w:lvlJc w:val="left"/>
      <w:pPr>
        <w:ind w:left="3240" w:hanging="360"/>
      </w:pPr>
      <w:rPr>
        <w:rFonts w:ascii="Symbol" w:hAnsi="Symbol" w:hint="default"/>
      </w:rPr>
    </w:lvl>
    <w:lvl w:ilvl="4" w:tplc="41DACF5C">
      <w:start w:val="1"/>
      <w:numFmt w:val="bullet"/>
      <w:lvlText w:val="o"/>
      <w:lvlJc w:val="left"/>
      <w:pPr>
        <w:ind w:left="3960" w:hanging="360"/>
      </w:pPr>
      <w:rPr>
        <w:rFonts w:ascii="Courier New" w:hAnsi="Courier New" w:hint="default"/>
      </w:rPr>
    </w:lvl>
    <w:lvl w:ilvl="5" w:tplc="A148E26E">
      <w:start w:val="1"/>
      <w:numFmt w:val="bullet"/>
      <w:lvlText w:val=""/>
      <w:lvlJc w:val="left"/>
      <w:pPr>
        <w:ind w:left="4680" w:hanging="360"/>
      </w:pPr>
      <w:rPr>
        <w:rFonts w:ascii="Wingdings" w:hAnsi="Wingdings" w:hint="default"/>
      </w:rPr>
    </w:lvl>
    <w:lvl w:ilvl="6" w:tplc="24623BCE">
      <w:start w:val="1"/>
      <w:numFmt w:val="bullet"/>
      <w:lvlText w:val=""/>
      <w:lvlJc w:val="left"/>
      <w:pPr>
        <w:ind w:left="5400" w:hanging="360"/>
      </w:pPr>
      <w:rPr>
        <w:rFonts w:ascii="Symbol" w:hAnsi="Symbol" w:hint="default"/>
      </w:rPr>
    </w:lvl>
    <w:lvl w:ilvl="7" w:tplc="BD668234">
      <w:start w:val="1"/>
      <w:numFmt w:val="bullet"/>
      <w:lvlText w:val="o"/>
      <w:lvlJc w:val="left"/>
      <w:pPr>
        <w:ind w:left="6120" w:hanging="360"/>
      </w:pPr>
      <w:rPr>
        <w:rFonts w:ascii="Courier New" w:hAnsi="Courier New" w:hint="default"/>
      </w:rPr>
    </w:lvl>
    <w:lvl w:ilvl="8" w:tplc="88FA779C">
      <w:start w:val="1"/>
      <w:numFmt w:val="bullet"/>
      <w:lvlText w:val=""/>
      <w:lvlJc w:val="left"/>
      <w:pPr>
        <w:ind w:left="6840" w:hanging="360"/>
      </w:pPr>
      <w:rPr>
        <w:rFonts w:ascii="Wingdings" w:hAnsi="Wingdings" w:hint="default"/>
      </w:rPr>
    </w:lvl>
  </w:abstractNum>
  <w:abstractNum w:abstractNumId="5" w15:restartNumberingAfterBreak="0">
    <w:nsid w:val="38B551F1"/>
    <w:multiLevelType w:val="hybridMultilevel"/>
    <w:tmpl w:val="8596445C"/>
    <w:lvl w:ilvl="0" w:tplc="E8CECAE2">
      <w:start w:val="1"/>
      <w:numFmt w:val="decimal"/>
      <w:lvlText w:val="%1."/>
      <w:lvlJc w:val="left"/>
      <w:pPr>
        <w:ind w:left="720" w:hanging="360"/>
      </w:pPr>
    </w:lvl>
    <w:lvl w:ilvl="1" w:tplc="DDE08184">
      <w:start w:val="1"/>
      <w:numFmt w:val="lowerLetter"/>
      <w:lvlText w:val="%2."/>
      <w:lvlJc w:val="left"/>
      <w:pPr>
        <w:ind w:left="1440" w:hanging="360"/>
      </w:pPr>
    </w:lvl>
    <w:lvl w:ilvl="2" w:tplc="438CBE80">
      <w:start w:val="1"/>
      <w:numFmt w:val="lowerRoman"/>
      <w:lvlText w:val="%3."/>
      <w:lvlJc w:val="right"/>
      <w:pPr>
        <w:ind w:left="2160" w:hanging="180"/>
      </w:pPr>
    </w:lvl>
    <w:lvl w:ilvl="3" w:tplc="C68C6B60">
      <w:start w:val="1"/>
      <w:numFmt w:val="decimal"/>
      <w:lvlText w:val="%4."/>
      <w:lvlJc w:val="left"/>
      <w:pPr>
        <w:ind w:left="2880" w:hanging="360"/>
      </w:pPr>
    </w:lvl>
    <w:lvl w:ilvl="4" w:tplc="E3C0EDD6">
      <w:start w:val="1"/>
      <w:numFmt w:val="lowerLetter"/>
      <w:lvlText w:val="%5."/>
      <w:lvlJc w:val="left"/>
      <w:pPr>
        <w:ind w:left="3600" w:hanging="360"/>
      </w:pPr>
    </w:lvl>
    <w:lvl w:ilvl="5" w:tplc="C008740E">
      <w:start w:val="1"/>
      <w:numFmt w:val="lowerRoman"/>
      <w:lvlText w:val="%6."/>
      <w:lvlJc w:val="right"/>
      <w:pPr>
        <w:ind w:left="4320" w:hanging="180"/>
      </w:pPr>
    </w:lvl>
    <w:lvl w:ilvl="6" w:tplc="A4E45B3E">
      <w:start w:val="1"/>
      <w:numFmt w:val="decimal"/>
      <w:lvlText w:val="%7."/>
      <w:lvlJc w:val="left"/>
      <w:pPr>
        <w:ind w:left="5040" w:hanging="360"/>
      </w:pPr>
    </w:lvl>
    <w:lvl w:ilvl="7" w:tplc="D4FAF758">
      <w:start w:val="1"/>
      <w:numFmt w:val="lowerLetter"/>
      <w:lvlText w:val="%8."/>
      <w:lvlJc w:val="left"/>
      <w:pPr>
        <w:ind w:left="5760" w:hanging="360"/>
      </w:pPr>
    </w:lvl>
    <w:lvl w:ilvl="8" w:tplc="939EA3D0">
      <w:start w:val="1"/>
      <w:numFmt w:val="lowerRoman"/>
      <w:lvlText w:val="%9."/>
      <w:lvlJc w:val="right"/>
      <w:pPr>
        <w:ind w:left="6480" w:hanging="180"/>
      </w:pPr>
    </w:lvl>
  </w:abstractNum>
  <w:abstractNum w:abstractNumId="6" w15:restartNumberingAfterBreak="0">
    <w:nsid w:val="40900CC5"/>
    <w:multiLevelType w:val="multilevel"/>
    <w:tmpl w:val="1452DD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42015E0"/>
    <w:multiLevelType w:val="hybridMultilevel"/>
    <w:tmpl w:val="38881A76"/>
    <w:lvl w:ilvl="0" w:tplc="83908E7A">
      <w:start w:val="1"/>
      <w:numFmt w:val="bullet"/>
      <w:lvlText w:val=""/>
      <w:lvlJc w:val="left"/>
      <w:pPr>
        <w:ind w:left="720" w:hanging="360"/>
      </w:pPr>
      <w:rPr>
        <w:rFonts w:ascii="Symbol" w:hAnsi="Symbol" w:hint="default"/>
      </w:rPr>
    </w:lvl>
    <w:lvl w:ilvl="1" w:tplc="4D6814AA">
      <w:start w:val="1"/>
      <w:numFmt w:val="bullet"/>
      <w:lvlText w:val="o"/>
      <w:lvlJc w:val="left"/>
      <w:pPr>
        <w:ind w:left="1440" w:hanging="360"/>
      </w:pPr>
      <w:rPr>
        <w:rFonts w:ascii="Courier New" w:hAnsi="Courier New" w:hint="default"/>
      </w:rPr>
    </w:lvl>
    <w:lvl w:ilvl="2" w:tplc="0998563E">
      <w:start w:val="1"/>
      <w:numFmt w:val="bullet"/>
      <w:lvlText w:val=""/>
      <w:lvlJc w:val="left"/>
      <w:pPr>
        <w:ind w:left="2160" w:hanging="360"/>
      </w:pPr>
      <w:rPr>
        <w:rFonts w:ascii="Wingdings" w:hAnsi="Wingdings" w:hint="default"/>
      </w:rPr>
    </w:lvl>
    <w:lvl w:ilvl="3" w:tplc="10C476B8">
      <w:start w:val="1"/>
      <w:numFmt w:val="bullet"/>
      <w:lvlText w:val=""/>
      <w:lvlJc w:val="left"/>
      <w:pPr>
        <w:ind w:left="2880" w:hanging="360"/>
      </w:pPr>
      <w:rPr>
        <w:rFonts w:ascii="Symbol" w:hAnsi="Symbol" w:hint="default"/>
      </w:rPr>
    </w:lvl>
    <w:lvl w:ilvl="4" w:tplc="CBDE896E">
      <w:start w:val="1"/>
      <w:numFmt w:val="bullet"/>
      <w:lvlText w:val="o"/>
      <w:lvlJc w:val="left"/>
      <w:pPr>
        <w:ind w:left="3600" w:hanging="360"/>
      </w:pPr>
      <w:rPr>
        <w:rFonts w:ascii="Courier New" w:hAnsi="Courier New" w:hint="default"/>
      </w:rPr>
    </w:lvl>
    <w:lvl w:ilvl="5" w:tplc="BB74CC22">
      <w:start w:val="1"/>
      <w:numFmt w:val="bullet"/>
      <w:lvlText w:val=""/>
      <w:lvlJc w:val="left"/>
      <w:pPr>
        <w:ind w:left="4320" w:hanging="360"/>
      </w:pPr>
      <w:rPr>
        <w:rFonts w:ascii="Wingdings" w:hAnsi="Wingdings" w:hint="default"/>
      </w:rPr>
    </w:lvl>
    <w:lvl w:ilvl="6" w:tplc="E348C930">
      <w:start w:val="1"/>
      <w:numFmt w:val="bullet"/>
      <w:lvlText w:val=""/>
      <w:lvlJc w:val="left"/>
      <w:pPr>
        <w:ind w:left="5040" w:hanging="360"/>
      </w:pPr>
      <w:rPr>
        <w:rFonts w:ascii="Symbol" w:hAnsi="Symbol" w:hint="default"/>
      </w:rPr>
    </w:lvl>
    <w:lvl w:ilvl="7" w:tplc="C4DA578C">
      <w:start w:val="1"/>
      <w:numFmt w:val="bullet"/>
      <w:lvlText w:val="o"/>
      <w:lvlJc w:val="left"/>
      <w:pPr>
        <w:ind w:left="5760" w:hanging="360"/>
      </w:pPr>
      <w:rPr>
        <w:rFonts w:ascii="Courier New" w:hAnsi="Courier New" w:hint="default"/>
      </w:rPr>
    </w:lvl>
    <w:lvl w:ilvl="8" w:tplc="034E3B02">
      <w:start w:val="1"/>
      <w:numFmt w:val="bullet"/>
      <w:lvlText w:val=""/>
      <w:lvlJc w:val="left"/>
      <w:pPr>
        <w:ind w:left="6480" w:hanging="360"/>
      </w:pPr>
      <w:rPr>
        <w:rFonts w:ascii="Wingdings" w:hAnsi="Wingdings" w:hint="default"/>
      </w:rPr>
    </w:lvl>
  </w:abstractNum>
  <w:abstractNum w:abstractNumId="8" w15:restartNumberingAfterBreak="0">
    <w:nsid w:val="56672E56"/>
    <w:multiLevelType w:val="hybridMultilevel"/>
    <w:tmpl w:val="30521164"/>
    <w:lvl w:ilvl="0" w:tplc="69F0B6AA">
      <w:start w:val="1"/>
      <w:numFmt w:val="bullet"/>
      <w:lvlText w:val="·"/>
      <w:lvlJc w:val="left"/>
      <w:pPr>
        <w:ind w:left="1080" w:hanging="360"/>
      </w:pPr>
      <w:rPr>
        <w:rFonts w:ascii="Symbol" w:hAnsi="Symbol" w:hint="default"/>
      </w:rPr>
    </w:lvl>
    <w:lvl w:ilvl="1" w:tplc="422AD43E">
      <w:start w:val="1"/>
      <w:numFmt w:val="bullet"/>
      <w:lvlText w:val="o"/>
      <w:lvlJc w:val="left"/>
      <w:pPr>
        <w:ind w:left="1800" w:hanging="360"/>
      </w:pPr>
      <w:rPr>
        <w:rFonts w:ascii="Courier New" w:hAnsi="Courier New" w:hint="default"/>
      </w:rPr>
    </w:lvl>
    <w:lvl w:ilvl="2" w:tplc="D8B42024">
      <w:start w:val="1"/>
      <w:numFmt w:val="bullet"/>
      <w:lvlText w:val=""/>
      <w:lvlJc w:val="left"/>
      <w:pPr>
        <w:ind w:left="2520" w:hanging="360"/>
      </w:pPr>
      <w:rPr>
        <w:rFonts w:ascii="Wingdings" w:hAnsi="Wingdings" w:hint="default"/>
      </w:rPr>
    </w:lvl>
    <w:lvl w:ilvl="3" w:tplc="7D522888">
      <w:start w:val="1"/>
      <w:numFmt w:val="bullet"/>
      <w:lvlText w:val=""/>
      <w:lvlJc w:val="left"/>
      <w:pPr>
        <w:ind w:left="3240" w:hanging="360"/>
      </w:pPr>
      <w:rPr>
        <w:rFonts w:ascii="Symbol" w:hAnsi="Symbol" w:hint="default"/>
      </w:rPr>
    </w:lvl>
    <w:lvl w:ilvl="4" w:tplc="51BE612A">
      <w:start w:val="1"/>
      <w:numFmt w:val="bullet"/>
      <w:lvlText w:val="o"/>
      <w:lvlJc w:val="left"/>
      <w:pPr>
        <w:ind w:left="3960" w:hanging="360"/>
      </w:pPr>
      <w:rPr>
        <w:rFonts w:ascii="Courier New" w:hAnsi="Courier New" w:hint="default"/>
      </w:rPr>
    </w:lvl>
    <w:lvl w:ilvl="5" w:tplc="DDCC7D60">
      <w:start w:val="1"/>
      <w:numFmt w:val="bullet"/>
      <w:lvlText w:val=""/>
      <w:lvlJc w:val="left"/>
      <w:pPr>
        <w:ind w:left="4680" w:hanging="360"/>
      </w:pPr>
      <w:rPr>
        <w:rFonts w:ascii="Wingdings" w:hAnsi="Wingdings" w:hint="default"/>
      </w:rPr>
    </w:lvl>
    <w:lvl w:ilvl="6" w:tplc="50903F48">
      <w:start w:val="1"/>
      <w:numFmt w:val="bullet"/>
      <w:lvlText w:val=""/>
      <w:lvlJc w:val="left"/>
      <w:pPr>
        <w:ind w:left="5400" w:hanging="360"/>
      </w:pPr>
      <w:rPr>
        <w:rFonts w:ascii="Symbol" w:hAnsi="Symbol" w:hint="default"/>
      </w:rPr>
    </w:lvl>
    <w:lvl w:ilvl="7" w:tplc="0DFAAEE6">
      <w:start w:val="1"/>
      <w:numFmt w:val="bullet"/>
      <w:lvlText w:val="o"/>
      <w:lvlJc w:val="left"/>
      <w:pPr>
        <w:ind w:left="6120" w:hanging="360"/>
      </w:pPr>
      <w:rPr>
        <w:rFonts w:ascii="Courier New" w:hAnsi="Courier New" w:hint="default"/>
      </w:rPr>
    </w:lvl>
    <w:lvl w:ilvl="8" w:tplc="2EBEA0B0">
      <w:start w:val="1"/>
      <w:numFmt w:val="bullet"/>
      <w:lvlText w:val=""/>
      <w:lvlJc w:val="left"/>
      <w:pPr>
        <w:ind w:left="6840" w:hanging="360"/>
      </w:pPr>
      <w:rPr>
        <w:rFonts w:ascii="Wingdings" w:hAnsi="Wingdings" w:hint="default"/>
      </w:rPr>
    </w:lvl>
  </w:abstractNum>
  <w:abstractNum w:abstractNumId="9" w15:restartNumberingAfterBreak="0">
    <w:nsid w:val="64EE7169"/>
    <w:multiLevelType w:val="hybridMultilevel"/>
    <w:tmpl w:val="7C8A15EC"/>
    <w:lvl w:ilvl="0" w:tplc="629697DC">
      <w:start w:val="1"/>
      <w:numFmt w:val="bullet"/>
      <w:lvlText w:val="·"/>
      <w:lvlJc w:val="left"/>
      <w:pPr>
        <w:ind w:left="1080" w:hanging="360"/>
      </w:pPr>
      <w:rPr>
        <w:rFonts w:ascii="Symbol" w:hAnsi="Symbol" w:hint="default"/>
      </w:rPr>
    </w:lvl>
    <w:lvl w:ilvl="1" w:tplc="64C8C26E">
      <w:start w:val="1"/>
      <w:numFmt w:val="bullet"/>
      <w:lvlText w:val="o"/>
      <w:lvlJc w:val="left"/>
      <w:pPr>
        <w:ind w:left="1800" w:hanging="360"/>
      </w:pPr>
      <w:rPr>
        <w:rFonts w:ascii="Courier New" w:hAnsi="Courier New" w:hint="default"/>
      </w:rPr>
    </w:lvl>
    <w:lvl w:ilvl="2" w:tplc="6E74F84A">
      <w:start w:val="1"/>
      <w:numFmt w:val="bullet"/>
      <w:lvlText w:val=""/>
      <w:lvlJc w:val="left"/>
      <w:pPr>
        <w:ind w:left="2520" w:hanging="360"/>
      </w:pPr>
      <w:rPr>
        <w:rFonts w:ascii="Wingdings" w:hAnsi="Wingdings" w:hint="default"/>
      </w:rPr>
    </w:lvl>
    <w:lvl w:ilvl="3" w:tplc="FC0862AC">
      <w:start w:val="1"/>
      <w:numFmt w:val="bullet"/>
      <w:lvlText w:val=""/>
      <w:lvlJc w:val="left"/>
      <w:pPr>
        <w:ind w:left="3240" w:hanging="360"/>
      </w:pPr>
      <w:rPr>
        <w:rFonts w:ascii="Symbol" w:hAnsi="Symbol" w:hint="default"/>
      </w:rPr>
    </w:lvl>
    <w:lvl w:ilvl="4" w:tplc="D054AAB4">
      <w:start w:val="1"/>
      <w:numFmt w:val="bullet"/>
      <w:lvlText w:val="o"/>
      <w:lvlJc w:val="left"/>
      <w:pPr>
        <w:ind w:left="3960" w:hanging="360"/>
      </w:pPr>
      <w:rPr>
        <w:rFonts w:ascii="Courier New" w:hAnsi="Courier New" w:hint="default"/>
      </w:rPr>
    </w:lvl>
    <w:lvl w:ilvl="5" w:tplc="401C0032">
      <w:start w:val="1"/>
      <w:numFmt w:val="bullet"/>
      <w:lvlText w:val=""/>
      <w:lvlJc w:val="left"/>
      <w:pPr>
        <w:ind w:left="4680" w:hanging="360"/>
      </w:pPr>
      <w:rPr>
        <w:rFonts w:ascii="Wingdings" w:hAnsi="Wingdings" w:hint="default"/>
      </w:rPr>
    </w:lvl>
    <w:lvl w:ilvl="6" w:tplc="E982C4B4">
      <w:start w:val="1"/>
      <w:numFmt w:val="bullet"/>
      <w:lvlText w:val=""/>
      <w:lvlJc w:val="left"/>
      <w:pPr>
        <w:ind w:left="5400" w:hanging="360"/>
      </w:pPr>
      <w:rPr>
        <w:rFonts w:ascii="Symbol" w:hAnsi="Symbol" w:hint="default"/>
      </w:rPr>
    </w:lvl>
    <w:lvl w:ilvl="7" w:tplc="AE0A4BCE">
      <w:start w:val="1"/>
      <w:numFmt w:val="bullet"/>
      <w:lvlText w:val="o"/>
      <w:lvlJc w:val="left"/>
      <w:pPr>
        <w:ind w:left="6120" w:hanging="360"/>
      </w:pPr>
      <w:rPr>
        <w:rFonts w:ascii="Courier New" w:hAnsi="Courier New" w:hint="default"/>
      </w:rPr>
    </w:lvl>
    <w:lvl w:ilvl="8" w:tplc="7AA0E630">
      <w:start w:val="1"/>
      <w:numFmt w:val="bullet"/>
      <w:lvlText w:val=""/>
      <w:lvlJc w:val="left"/>
      <w:pPr>
        <w:ind w:left="6840" w:hanging="360"/>
      </w:pPr>
      <w:rPr>
        <w:rFonts w:ascii="Wingdings" w:hAnsi="Wingdings" w:hint="default"/>
      </w:rPr>
    </w:lvl>
  </w:abstractNum>
  <w:abstractNum w:abstractNumId="10" w15:restartNumberingAfterBreak="0">
    <w:nsid w:val="6BF430AB"/>
    <w:multiLevelType w:val="multilevel"/>
    <w:tmpl w:val="9BB018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8C604F3"/>
    <w:multiLevelType w:val="multilevel"/>
    <w:tmpl w:val="406C0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03141667">
    <w:abstractNumId w:val="8"/>
  </w:num>
  <w:num w:numId="2" w16cid:durableId="1298602763">
    <w:abstractNumId w:val="9"/>
  </w:num>
  <w:num w:numId="3" w16cid:durableId="1118715569">
    <w:abstractNumId w:val="0"/>
  </w:num>
  <w:num w:numId="4" w16cid:durableId="930357945">
    <w:abstractNumId w:val="3"/>
  </w:num>
  <w:num w:numId="5" w16cid:durableId="1538158592">
    <w:abstractNumId w:val="1"/>
  </w:num>
  <w:num w:numId="6" w16cid:durableId="49304027">
    <w:abstractNumId w:val="4"/>
  </w:num>
  <w:num w:numId="7" w16cid:durableId="1714883713">
    <w:abstractNumId w:val="7"/>
  </w:num>
  <w:num w:numId="8" w16cid:durableId="1862039473">
    <w:abstractNumId w:val="5"/>
  </w:num>
  <w:num w:numId="9" w16cid:durableId="1136793818">
    <w:abstractNumId w:val="2"/>
  </w:num>
  <w:num w:numId="10" w16cid:durableId="1443915772">
    <w:abstractNumId w:val="11"/>
  </w:num>
  <w:num w:numId="11" w16cid:durableId="943921639">
    <w:abstractNumId w:val="6"/>
  </w:num>
  <w:num w:numId="12" w16cid:durableId="6534489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29E"/>
    <w:rsid w:val="003EACA2"/>
    <w:rsid w:val="00672BF1"/>
    <w:rsid w:val="00750E29"/>
    <w:rsid w:val="00A03133"/>
    <w:rsid w:val="00AE3573"/>
    <w:rsid w:val="00B220EA"/>
    <w:rsid w:val="00C302AD"/>
    <w:rsid w:val="00C77241"/>
    <w:rsid w:val="00D111AB"/>
    <w:rsid w:val="00D3329E"/>
    <w:rsid w:val="01969CD3"/>
    <w:rsid w:val="01D9FD71"/>
    <w:rsid w:val="03CCCAFA"/>
    <w:rsid w:val="04102F8D"/>
    <w:rsid w:val="04DF0758"/>
    <w:rsid w:val="0526BBCA"/>
    <w:rsid w:val="05589F56"/>
    <w:rsid w:val="07CE2766"/>
    <w:rsid w:val="082CF9EB"/>
    <w:rsid w:val="08A710B8"/>
    <w:rsid w:val="091ED676"/>
    <w:rsid w:val="09B1D3A9"/>
    <w:rsid w:val="0B3B7471"/>
    <w:rsid w:val="0B415A51"/>
    <w:rsid w:val="0B9995B2"/>
    <w:rsid w:val="0DBBACDD"/>
    <w:rsid w:val="0DF5BD67"/>
    <w:rsid w:val="0E9B2F16"/>
    <w:rsid w:val="0EBEF8AA"/>
    <w:rsid w:val="0F75533A"/>
    <w:rsid w:val="101664EF"/>
    <w:rsid w:val="10406F0B"/>
    <w:rsid w:val="10C5AB68"/>
    <w:rsid w:val="12FDF931"/>
    <w:rsid w:val="1367D8B2"/>
    <w:rsid w:val="14564ABA"/>
    <w:rsid w:val="14DB8B80"/>
    <w:rsid w:val="1580B80D"/>
    <w:rsid w:val="16182FF7"/>
    <w:rsid w:val="165A9CD5"/>
    <w:rsid w:val="16BDF55B"/>
    <w:rsid w:val="17318424"/>
    <w:rsid w:val="198A37B8"/>
    <w:rsid w:val="1E646A3D"/>
    <w:rsid w:val="1F49CA3C"/>
    <w:rsid w:val="1F589700"/>
    <w:rsid w:val="2119A5E0"/>
    <w:rsid w:val="221ED2D5"/>
    <w:rsid w:val="237B351D"/>
    <w:rsid w:val="23943D91"/>
    <w:rsid w:val="25151AA1"/>
    <w:rsid w:val="26502FA8"/>
    <w:rsid w:val="26E6F4D5"/>
    <w:rsid w:val="28B51742"/>
    <w:rsid w:val="29A82C6C"/>
    <w:rsid w:val="2AAA2F9B"/>
    <w:rsid w:val="2AE7E3C5"/>
    <w:rsid w:val="2C076BDC"/>
    <w:rsid w:val="2E4E77FD"/>
    <w:rsid w:val="2E823832"/>
    <w:rsid w:val="2F3136F2"/>
    <w:rsid w:val="2F76C838"/>
    <w:rsid w:val="30E533C4"/>
    <w:rsid w:val="34A08701"/>
    <w:rsid w:val="352262DB"/>
    <w:rsid w:val="359385A6"/>
    <w:rsid w:val="36270F52"/>
    <w:rsid w:val="3AF358F4"/>
    <w:rsid w:val="3B1D2600"/>
    <w:rsid w:val="3BA4D0AD"/>
    <w:rsid w:val="3BC9390D"/>
    <w:rsid w:val="3EA241F2"/>
    <w:rsid w:val="3F528C17"/>
    <w:rsid w:val="3FC2CB64"/>
    <w:rsid w:val="3FC74208"/>
    <w:rsid w:val="41CB0E7D"/>
    <w:rsid w:val="428387DE"/>
    <w:rsid w:val="43B80FEE"/>
    <w:rsid w:val="44322265"/>
    <w:rsid w:val="4548EC70"/>
    <w:rsid w:val="48A99204"/>
    <w:rsid w:val="48B234F9"/>
    <w:rsid w:val="48F64CE2"/>
    <w:rsid w:val="490C8570"/>
    <w:rsid w:val="4AC4B55C"/>
    <w:rsid w:val="4B1A6CFD"/>
    <w:rsid w:val="4E98A99B"/>
    <w:rsid w:val="4EA21DFD"/>
    <w:rsid w:val="4F5A9B4D"/>
    <w:rsid w:val="500EBFB4"/>
    <w:rsid w:val="530643A1"/>
    <w:rsid w:val="53F4624E"/>
    <w:rsid w:val="5422511F"/>
    <w:rsid w:val="55490F9F"/>
    <w:rsid w:val="5608F96F"/>
    <w:rsid w:val="562F8B07"/>
    <w:rsid w:val="5722D98E"/>
    <w:rsid w:val="583A9B88"/>
    <w:rsid w:val="5A853DF8"/>
    <w:rsid w:val="5AA6BE89"/>
    <w:rsid w:val="5D4F5B17"/>
    <w:rsid w:val="5E80FBBA"/>
    <w:rsid w:val="60E28577"/>
    <w:rsid w:val="61179A17"/>
    <w:rsid w:val="61AF4B39"/>
    <w:rsid w:val="62C03D38"/>
    <w:rsid w:val="6362317C"/>
    <w:rsid w:val="65522467"/>
    <w:rsid w:val="69F0C0DE"/>
    <w:rsid w:val="6AE8BDD9"/>
    <w:rsid w:val="6B17DC6C"/>
    <w:rsid w:val="702F1C32"/>
    <w:rsid w:val="705A3651"/>
    <w:rsid w:val="7137DC44"/>
    <w:rsid w:val="724989E8"/>
    <w:rsid w:val="739E6B93"/>
    <w:rsid w:val="7491028F"/>
    <w:rsid w:val="75FF6505"/>
    <w:rsid w:val="76483DD5"/>
    <w:rsid w:val="766C1739"/>
    <w:rsid w:val="76C9EB37"/>
    <w:rsid w:val="76D646D0"/>
    <w:rsid w:val="771F1213"/>
    <w:rsid w:val="7992B94B"/>
    <w:rsid w:val="7D6F43EA"/>
    <w:rsid w:val="7E32D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101449"/>
  <w15:docId w15:val="{D6359642-03B1-7740-8EC9-24A80BF86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427564"/>
    <w:pPr>
      <w:ind w:left="720"/>
      <w:contextualSpacing/>
    </w:pPr>
  </w:style>
  <w:style w:type="character" w:styleId="Hyperlink">
    <w:name w:val="Hyperlink"/>
    <w:basedOn w:val="DefaultParagraphFont"/>
    <w:uiPriority w:val="99"/>
    <w:unhideWhenUsed/>
    <w:rsid w:val="00B13222"/>
    <w:rPr>
      <w:color w:val="0000FF" w:themeColor="hyperlink"/>
      <w:u w:val="single"/>
    </w:rPr>
  </w:style>
  <w:style w:type="character" w:styleId="UnresolvedMention">
    <w:name w:val="Unresolved Mention"/>
    <w:basedOn w:val="DefaultParagraphFont"/>
    <w:uiPriority w:val="99"/>
    <w:semiHidden/>
    <w:unhideWhenUsed/>
    <w:rsid w:val="00B13222"/>
    <w:rPr>
      <w:color w:val="605E5C"/>
      <w:shd w:val="clear" w:color="auto" w:fill="E1DFDD"/>
    </w:rPr>
  </w:style>
  <w:style w:type="table" w:styleId="TableGrid">
    <w:name w:val="Table Grid"/>
    <w:basedOn w:val="TableNormal"/>
    <w:uiPriority w:val="39"/>
    <w:rsid w:val="00E707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91F44"/>
    <w:rPr>
      <w:color w:val="800080" w:themeColor="followedHyperlink"/>
      <w:u w:val="single"/>
    </w:rPr>
  </w:style>
  <w:style w:type="character" w:styleId="Strong">
    <w:name w:val="Strong"/>
    <w:basedOn w:val="DefaultParagraphFont"/>
    <w:uiPriority w:val="22"/>
    <w:qFormat/>
    <w:rsid w:val="0071622B"/>
    <w:rPr>
      <w:b/>
      <w:bCs/>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powerbi.com/groups/me/reports/0910f6ae-3178-40b3-a2e7-6ad8efbcd26a/ReportSectioncd56106255d95a70b40a?ctid=035ddef6-2433-48b6-8526-70ca8181f76d&amp;experience=power-bi" TargetMode="External"/><Relationship Id="rId13" Type="http://schemas.openxmlformats.org/officeDocument/2006/relationships/hyperlink" Target="https://catalog.indwes.edu/programs/APS.CMHC.MA/program-plan-of-study-TCjHU" TargetMode="External"/><Relationship Id="rId18"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p.smartsheet.com/sheets/w84hMRVx69gRPGRQ4gjFvm6H4fC4fj7pw46x5QF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spreadsheets/d/1yemBiBvuwxBCvfIoZStwKu4HBjZyM33WImLSG455lvw/edit?usp=sharin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pp.smartsheet.com/sheets/R464fp7jHgwcVCh9vq3Hxh4G8hhqqxj45Jm9p5G1" TargetMode="External"/><Relationship Id="rId4" Type="http://schemas.openxmlformats.org/officeDocument/2006/relationships/settings" Target="settings.xml"/><Relationship Id="rId9" Type="http://schemas.openxmlformats.org/officeDocument/2006/relationships/hyperlink" Target="https://docs.google.com/spreadsheets/d/1RTtUf4vmseyJ_ZO8i-WfkTJ3OAWoaWrc/edit?usp=sharing&amp;ouid=112020383691750840594&amp;rtpof=true&amp;sd=true" TargetMode="External"/><Relationship Id="rId14" Type="http://schemas.openxmlformats.org/officeDocument/2006/relationships/hyperlink" Target="https://catalog.indwes.edu/programs/APS.CSH.MA/program-plan-of-study-TCjH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A11745F0-DE19-431E-A679-1EE3A73160D2}">
    <t:Anchor>
      <t:Comment id="758553456"/>
    </t:Anchor>
    <t:History>
      <t:Event id="{BDD17DBF-6D64-433F-B637-BF5B6657004C}" time="2026-09-12T19:34:10.268Z">
        <t:Attribution userId="S::amanda.davis@indwes.edu::54364f65-1ade-4ac5-9ee1-4ca988ad6f58" userProvider="AD" userName="Amanda Davis"/>
        <t:Anchor>
          <t:Comment id="758553456"/>
        </t:Anchor>
        <t:Create/>
      </t:Event>
      <t:Event id="{D474B804-3B19-42DE-BAAA-413671D54EAD}" time="2026-09-12T19:34:10.268Z">
        <t:Attribution userId="S::amanda.davis@indwes.edu::54364f65-1ade-4ac5-9ee1-4ca988ad6f58" userProvider="AD" userName="Amanda Davis"/>
        <t:Anchor>
          <t:Comment id="758553456"/>
        </t:Anchor>
        <t:Assign userId="S::sarah.warren@indwes.edu::16589a55-8f62-4441-ba2d-bcf26752a553" userProvider="AD" userName="Sarah Warren"/>
      </t:Event>
      <t:Event id="{26C190FA-DEE0-45DB-9DD5-0A7F909AFAC4}" time="2026-09-12T19:34:10.268Z">
        <t:Attribution userId="S::amanda.davis@indwes.edu::54364f65-1ade-4ac5-9ee1-4ca988ad6f58" userProvider="AD" userName="Amanda Davis"/>
        <t:Anchor>
          <t:Comment id="758553456"/>
        </t:Anchor>
        <t:SetTitle title="@Sarah Warren do you have updated grid? I am not able to access this l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1KJ9BKDDK8CsVUfkD0l7cq/HMg==">CgMxLjA4AHIhMU9sUWJJU0dRR3lGaTQ5ekdTWFhXZ3Q2Vkk0bnk4a0cw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2328</Words>
  <Characters>13273</Characters>
  <Application>Microsoft Office Word</Application>
  <DocSecurity>0</DocSecurity>
  <Lines>110</Lines>
  <Paragraphs>31</Paragraphs>
  <ScaleCrop>false</ScaleCrop>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Amanda Davis</cp:lastModifiedBy>
  <cp:revision>2</cp:revision>
  <dcterms:created xsi:type="dcterms:W3CDTF">2026-09-15T01:03:00Z</dcterms:created>
  <dcterms:modified xsi:type="dcterms:W3CDTF">2026-09-15T01:03:00Z</dcterms:modified>
</cp:coreProperties>
</file>