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BB20A" w14:textId="1D706D06" w:rsidR="00647C9E" w:rsidRDefault="007313E8">
      <w:pPr>
        <w:rPr>
          <w:rFonts w:ascii="Calibri" w:eastAsia="Times New Roman" w:hAnsi="Calibri" w:cs="Calibri"/>
          <w:color w:val="000000"/>
          <w:sz w:val="26"/>
          <w:szCs w:val="26"/>
        </w:rPr>
      </w:pPr>
      <w:r w:rsidRPr="00647C9E">
        <w:rPr>
          <w:rFonts w:ascii="Calibri" w:eastAsia="Times New Roman" w:hAnsi="Calibri" w:cs="Calibri"/>
          <w:noProof/>
          <w:color w:val="00000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9E31A7" wp14:editId="7D133E7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24358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5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416C6" w14:textId="49AF5612" w:rsidR="00647C9E" w:rsidRPr="00647C9E" w:rsidRDefault="007313E8" w:rsidP="007313E8">
                            <w:pPr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6"/>
                                <w:szCs w:val="26"/>
                              </w:rPr>
                              <w:t>Family Nurse Practitioner – Associate to MSN</w:t>
                            </w:r>
                            <w:r w:rsidR="00647C9E" w:rsidRPr="00647C9E">
                              <w:rPr>
                                <w:rFonts w:ascii="Calibri" w:eastAsia="Times New Roman" w:hAnsi="Calibri" w:cs="Calibri"/>
                                <w:color w:val="000000"/>
                                <w:sz w:val="26"/>
                                <w:szCs w:val="26"/>
                              </w:rPr>
                              <w:br/>
                              <w:t>Pre-licensure disclosure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9E31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4.2pt;margin-top:0;width:255.4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" stroked="f">
                <v:textbox style="mso-fit-shape-to-text:t">
                  <w:txbxContent>
                    <w:p w14:paraId="0E7416C6" w14:textId="49AF5612" w:rsidR="00647C9E" w:rsidRPr="00647C9E" w:rsidRDefault="007313E8" w:rsidP="007313E8">
                      <w:pPr>
                        <w:jc w:val="righ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sz w:val="26"/>
                          <w:szCs w:val="26"/>
                        </w:rPr>
                        <w:t>Family Nurse Practitioner – Associate to MSN</w:t>
                      </w:r>
                      <w:r w:rsidR="00647C9E" w:rsidRPr="00647C9E">
                        <w:rPr>
                          <w:rFonts w:ascii="Calibri" w:eastAsia="Times New Roman" w:hAnsi="Calibri" w:cs="Calibri"/>
                          <w:color w:val="000000"/>
                          <w:sz w:val="26"/>
                          <w:szCs w:val="26"/>
                        </w:rPr>
                        <w:br/>
                        <w:t>Pre-licensure disclosure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7C9E">
        <w:rPr>
          <w:noProof/>
        </w:rPr>
        <w:drawing>
          <wp:anchor distT="0" distB="0" distL="114300" distR="114300" simplePos="0" relativeHeight="251660288" behindDoc="1" locked="0" layoutInCell="1" allowOverlap="1" wp14:anchorId="0D6509DB" wp14:editId="24C7BF4E">
            <wp:simplePos x="0" y="0"/>
            <wp:positionH relativeFrom="margin">
              <wp:align>left</wp:align>
            </wp:positionH>
            <wp:positionV relativeFrom="paragraph">
              <wp:posOffset>-238125</wp:posOffset>
            </wp:positionV>
            <wp:extent cx="1828800" cy="86599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65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C9ECC4" w14:textId="77777777" w:rsidR="00647C9E" w:rsidRDefault="00647C9E">
      <w:pPr>
        <w:rPr>
          <w:rFonts w:ascii="Calibri" w:eastAsia="Times New Roman" w:hAnsi="Calibri" w:cs="Calibri"/>
          <w:color w:val="000000"/>
          <w:sz w:val="26"/>
          <w:szCs w:val="26"/>
        </w:rPr>
      </w:pPr>
    </w:p>
    <w:p w14:paraId="038D11D2" w14:textId="77777777" w:rsidR="00647C9E" w:rsidRDefault="00647C9E">
      <w:pPr>
        <w:rPr>
          <w:rFonts w:ascii="Calibri" w:eastAsia="Times New Roman" w:hAnsi="Calibri" w:cs="Calibri"/>
          <w:color w:val="000000"/>
          <w:sz w:val="26"/>
          <w:szCs w:val="26"/>
        </w:rPr>
      </w:pPr>
    </w:p>
    <w:p w14:paraId="6725DD1E" w14:textId="74207E88" w:rsidR="007313E8" w:rsidRDefault="007313E8" w:rsidP="007313E8">
      <w:pPr>
        <w:spacing w:after="0" w:line="240" w:lineRule="auto"/>
        <w:contextualSpacing/>
        <w:rPr>
          <w:rFonts w:ascii="Calibri" w:hAnsi="Calibri" w:cs="Calibri"/>
          <w:color w:val="000000"/>
          <w:sz w:val="26"/>
          <w:szCs w:val="26"/>
        </w:rPr>
      </w:pPr>
      <w:r w:rsidRPr="007313E8">
        <w:rPr>
          <w:rFonts w:ascii="Calibri" w:hAnsi="Calibri" w:cs="Calibri"/>
          <w:color w:val="000000"/>
          <w:sz w:val="26"/>
          <w:szCs w:val="26"/>
        </w:rPr>
        <w:t xml:space="preserve">The </w:t>
      </w:r>
      <w:r>
        <w:rPr>
          <w:rFonts w:ascii="Calibri" w:hAnsi="Calibri" w:cs="Calibri"/>
          <w:color w:val="000000"/>
          <w:sz w:val="26"/>
          <w:szCs w:val="26"/>
        </w:rPr>
        <w:t xml:space="preserve">Associate of Science in Nursing to </w:t>
      </w:r>
      <w:r w:rsidRPr="007313E8">
        <w:rPr>
          <w:rFonts w:ascii="Calibri" w:hAnsi="Calibri" w:cs="Calibri"/>
          <w:color w:val="000000"/>
          <w:sz w:val="26"/>
          <w:szCs w:val="26"/>
        </w:rPr>
        <w:t xml:space="preserve">Master of Science in Nursing Family Nurse Practitioner </w:t>
      </w:r>
      <w:r>
        <w:rPr>
          <w:rFonts w:ascii="Calibri" w:hAnsi="Calibri" w:cs="Calibri"/>
          <w:color w:val="000000"/>
          <w:sz w:val="26"/>
          <w:szCs w:val="26"/>
        </w:rPr>
        <w:t>track</w:t>
      </w:r>
      <w:r w:rsidRPr="007313E8">
        <w:rPr>
          <w:rFonts w:ascii="Calibri" w:hAnsi="Calibri" w:cs="Calibri"/>
          <w:color w:val="000000"/>
          <w:sz w:val="26"/>
          <w:szCs w:val="26"/>
        </w:rPr>
        <w:t xml:space="preserve"> at Indiana</w:t>
      </w:r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7313E8">
        <w:rPr>
          <w:rFonts w:ascii="Calibri" w:hAnsi="Calibri" w:cs="Calibri"/>
          <w:color w:val="000000"/>
          <w:sz w:val="26"/>
          <w:szCs w:val="26"/>
        </w:rPr>
        <w:t>Wesleyan University seeks to prepare the program graduate for licensure/certification</w:t>
      </w:r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7313E8">
        <w:rPr>
          <w:rFonts w:ascii="Calibri" w:hAnsi="Calibri" w:cs="Calibri"/>
          <w:color w:val="000000"/>
          <w:sz w:val="26"/>
          <w:szCs w:val="26"/>
        </w:rPr>
        <w:t>and service in the Family Nurse Practitioner profession. Licensure/certification</w:t>
      </w:r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7313E8">
        <w:rPr>
          <w:rFonts w:ascii="Calibri" w:hAnsi="Calibri" w:cs="Calibri"/>
          <w:color w:val="000000"/>
          <w:sz w:val="26"/>
          <w:szCs w:val="26"/>
        </w:rPr>
        <w:t>procedures vary by state. The procedure in the states for which the IWU curriculum</w:t>
      </w:r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7313E8">
        <w:rPr>
          <w:rFonts w:ascii="Calibri" w:hAnsi="Calibri" w:cs="Calibri"/>
          <w:color w:val="000000"/>
          <w:sz w:val="26"/>
          <w:szCs w:val="26"/>
        </w:rPr>
        <w:t>meets educational requirements is:</w:t>
      </w:r>
      <w:r w:rsidRPr="007313E8">
        <w:rPr>
          <w:rFonts w:ascii="Calibri" w:hAnsi="Calibri" w:cs="Calibri"/>
          <w:color w:val="000000"/>
          <w:sz w:val="26"/>
          <w:szCs w:val="26"/>
        </w:rPr>
        <w:br/>
      </w:r>
    </w:p>
    <w:p w14:paraId="7FCE450A" w14:textId="273B921C" w:rsidR="007313E8" w:rsidRDefault="007313E8" w:rsidP="007313E8">
      <w:pPr>
        <w:spacing w:after="0" w:line="240" w:lineRule="auto"/>
        <w:contextualSpacing/>
        <w:rPr>
          <w:rFonts w:ascii="Calibri" w:hAnsi="Calibri" w:cs="Calibri"/>
          <w:color w:val="000000"/>
          <w:sz w:val="26"/>
          <w:szCs w:val="26"/>
        </w:rPr>
      </w:pPr>
      <w:r w:rsidRPr="007313E8">
        <w:rPr>
          <w:rFonts w:ascii="Calibri" w:hAnsi="Calibri" w:cs="Calibri"/>
          <w:color w:val="000000"/>
          <w:sz w:val="26"/>
          <w:szCs w:val="26"/>
        </w:rPr>
        <w:t>Following successful program completion, graduates are eligible to sit for certification</w:t>
      </w:r>
      <w:r w:rsidRPr="007313E8">
        <w:rPr>
          <w:rFonts w:ascii="Calibri" w:hAnsi="Calibri" w:cs="Calibri"/>
          <w:color w:val="000000"/>
          <w:sz w:val="26"/>
          <w:szCs w:val="26"/>
        </w:rPr>
        <w:br/>
        <w:t>with the American Association of Nurse Practitioners</w:t>
      </w:r>
      <w:r>
        <w:rPr>
          <w:rFonts w:ascii="Calibri" w:hAnsi="Calibri" w:cs="Calibri"/>
          <w:color w:val="000000"/>
          <w:sz w:val="26"/>
          <w:szCs w:val="26"/>
        </w:rPr>
        <w:t xml:space="preserve">: </w:t>
      </w:r>
      <w:bookmarkStart w:id="0" w:name="_GoBack"/>
      <w:bookmarkEnd w:id="0"/>
      <w:r w:rsidRPr="007313E8">
        <w:rPr>
          <w:rFonts w:ascii="Calibri" w:hAnsi="Calibri" w:cs="Calibri"/>
          <w:color w:val="000000"/>
          <w:sz w:val="26"/>
          <w:szCs w:val="26"/>
        </w:rPr>
        <w:t>(</w:t>
      </w:r>
      <w:r w:rsidRPr="007313E8">
        <w:rPr>
          <w:rFonts w:ascii="Calibri" w:hAnsi="Calibri" w:cs="Calibri"/>
          <w:color w:val="0563C1"/>
          <w:sz w:val="26"/>
          <w:szCs w:val="26"/>
        </w:rPr>
        <w:t>https://www.aanp.org/studentresources/np-certification</w:t>
      </w:r>
      <w:r w:rsidRPr="007313E8">
        <w:rPr>
          <w:rFonts w:ascii="Calibri" w:hAnsi="Calibri" w:cs="Calibri"/>
          <w:color w:val="000000"/>
          <w:sz w:val="26"/>
          <w:szCs w:val="26"/>
        </w:rPr>
        <w:t>) or the American Nurses Credentialing Center</w:t>
      </w:r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7313E8">
        <w:rPr>
          <w:rFonts w:ascii="Calibri" w:hAnsi="Calibri" w:cs="Calibri"/>
          <w:color w:val="000000"/>
          <w:sz w:val="26"/>
          <w:szCs w:val="26"/>
        </w:rPr>
        <w:t>(</w:t>
      </w:r>
      <w:r w:rsidRPr="007313E8">
        <w:rPr>
          <w:rFonts w:ascii="Calibri" w:hAnsi="Calibri" w:cs="Calibri"/>
          <w:color w:val="0563C1"/>
          <w:sz w:val="26"/>
          <w:szCs w:val="26"/>
        </w:rPr>
        <w:t>https://www.nursingworld.org/ancc/</w:t>
      </w:r>
      <w:r w:rsidRPr="007313E8">
        <w:rPr>
          <w:rFonts w:ascii="Calibri" w:hAnsi="Calibri" w:cs="Calibri"/>
          <w:color w:val="000000"/>
          <w:sz w:val="26"/>
          <w:szCs w:val="26"/>
        </w:rPr>
        <w:t>). After passing the certification exam, the</w:t>
      </w:r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7313E8">
        <w:rPr>
          <w:rFonts w:ascii="Calibri" w:hAnsi="Calibri" w:cs="Calibri"/>
          <w:color w:val="000000"/>
          <w:sz w:val="26"/>
          <w:szCs w:val="26"/>
        </w:rPr>
        <w:t>graduate may apply for licensure to practice as a Nurse Practitioner by contacting their</w:t>
      </w:r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7313E8">
        <w:rPr>
          <w:rFonts w:ascii="Calibri" w:hAnsi="Calibri" w:cs="Calibri"/>
          <w:color w:val="000000"/>
          <w:sz w:val="26"/>
          <w:szCs w:val="26"/>
        </w:rPr>
        <w:t>state board of nursing.</w:t>
      </w:r>
      <w:r w:rsidRPr="007313E8">
        <w:rPr>
          <w:rFonts w:ascii="Calibri" w:hAnsi="Calibri" w:cs="Calibri"/>
          <w:color w:val="000000"/>
          <w:sz w:val="26"/>
          <w:szCs w:val="26"/>
        </w:rPr>
        <w:br/>
      </w:r>
    </w:p>
    <w:p w14:paraId="66A051FA" w14:textId="4BBD6238" w:rsidR="007313E8" w:rsidRDefault="007313E8" w:rsidP="007313E8">
      <w:pPr>
        <w:spacing w:after="0" w:line="240" w:lineRule="auto"/>
        <w:contextualSpacing/>
        <w:rPr>
          <w:rFonts w:ascii="Calibri" w:hAnsi="Calibri" w:cs="Calibri"/>
          <w:color w:val="000000"/>
          <w:sz w:val="26"/>
          <w:szCs w:val="26"/>
        </w:rPr>
      </w:pPr>
      <w:r w:rsidRPr="007313E8">
        <w:rPr>
          <w:rFonts w:ascii="Calibri" w:hAnsi="Calibri" w:cs="Calibri"/>
          <w:color w:val="000000"/>
          <w:sz w:val="26"/>
          <w:szCs w:val="26"/>
        </w:rPr>
        <w:t>States for which the IWU curriculum meets the State educational requirements for</w:t>
      </w:r>
      <w:r w:rsidRPr="007313E8">
        <w:rPr>
          <w:rFonts w:ascii="Calibri" w:hAnsi="Calibri" w:cs="Calibri"/>
          <w:color w:val="000000"/>
          <w:sz w:val="26"/>
          <w:szCs w:val="26"/>
        </w:rPr>
        <w:br/>
        <w:t>licensure or certification</w:t>
      </w:r>
      <w:r>
        <w:rPr>
          <w:rFonts w:ascii="Calibri" w:hAnsi="Calibri" w:cs="Calibri"/>
          <w:color w:val="000000"/>
          <w:sz w:val="26"/>
          <w:szCs w:val="26"/>
        </w:rPr>
        <w:t>:</w:t>
      </w:r>
    </w:p>
    <w:p w14:paraId="23308F1C" w14:textId="77777777" w:rsidR="007313E8" w:rsidRDefault="007313E8" w:rsidP="007313E8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/>
          <w:sz w:val="26"/>
          <w:szCs w:val="26"/>
        </w:rPr>
        <w:sectPr w:rsidR="007313E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E2469D" w14:textId="3F1EFF2F" w:rsidR="007313E8" w:rsidRDefault="007313E8" w:rsidP="007313E8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7313E8">
        <w:rPr>
          <w:rFonts w:ascii="Calibri" w:hAnsi="Calibri" w:cs="Calibri"/>
          <w:color w:val="000000"/>
          <w:sz w:val="26"/>
          <w:szCs w:val="26"/>
        </w:rPr>
        <w:t>Indiana</w:t>
      </w:r>
    </w:p>
    <w:p w14:paraId="434172AB" w14:textId="77777777" w:rsidR="007313E8" w:rsidRDefault="007313E8" w:rsidP="007313E8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7313E8">
        <w:rPr>
          <w:rFonts w:ascii="Calibri" w:hAnsi="Calibri" w:cs="Calibri"/>
          <w:color w:val="000000"/>
          <w:sz w:val="26"/>
          <w:szCs w:val="26"/>
        </w:rPr>
        <w:t>Kentuck</w:t>
      </w:r>
      <w:r>
        <w:rPr>
          <w:rFonts w:ascii="Calibri" w:hAnsi="Calibri" w:cs="Calibri"/>
          <w:color w:val="000000"/>
          <w:sz w:val="26"/>
          <w:szCs w:val="26"/>
        </w:rPr>
        <w:t>y</w:t>
      </w:r>
    </w:p>
    <w:p w14:paraId="139F3037" w14:textId="77777777" w:rsidR="007313E8" w:rsidRDefault="007313E8" w:rsidP="007313E8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7313E8">
        <w:rPr>
          <w:rFonts w:ascii="Calibri" w:hAnsi="Calibri" w:cs="Calibri"/>
          <w:color w:val="000000"/>
          <w:sz w:val="26"/>
          <w:szCs w:val="26"/>
        </w:rPr>
        <w:t>Ohi</w:t>
      </w:r>
      <w:r>
        <w:rPr>
          <w:rFonts w:ascii="Calibri" w:hAnsi="Calibri" w:cs="Calibri"/>
          <w:color w:val="000000"/>
          <w:sz w:val="26"/>
          <w:szCs w:val="26"/>
        </w:rPr>
        <w:t>o</w:t>
      </w:r>
    </w:p>
    <w:p w14:paraId="0A3DD210" w14:textId="77777777" w:rsidR="007313E8" w:rsidRDefault="007313E8" w:rsidP="007313E8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7313E8">
        <w:rPr>
          <w:rFonts w:ascii="Calibri" w:hAnsi="Calibri" w:cs="Calibri"/>
          <w:color w:val="000000"/>
          <w:sz w:val="26"/>
          <w:szCs w:val="26"/>
        </w:rPr>
        <w:t>Illinois</w:t>
      </w:r>
    </w:p>
    <w:p w14:paraId="25A9F4AF" w14:textId="70766CEE" w:rsidR="007313E8" w:rsidRPr="007313E8" w:rsidRDefault="007313E8" w:rsidP="007313E8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7313E8">
        <w:rPr>
          <w:rFonts w:ascii="Calibri" w:hAnsi="Calibri" w:cs="Calibri"/>
          <w:color w:val="000000"/>
          <w:sz w:val="26"/>
          <w:szCs w:val="26"/>
        </w:rPr>
        <w:t>Michigan</w:t>
      </w:r>
    </w:p>
    <w:p w14:paraId="1F44BB1B" w14:textId="77777777" w:rsidR="007313E8" w:rsidRDefault="007313E8" w:rsidP="007313E8">
      <w:pPr>
        <w:spacing w:after="0" w:line="240" w:lineRule="auto"/>
        <w:contextualSpacing/>
        <w:rPr>
          <w:rFonts w:ascii="Calibri" w:hAnsi="Calibri" w:cs="Calibri"/>
          <w:color w:val="000000"/>
          <w:sz w:val="26"/>
          <w:szCs w:val="26"/>
        </w:rPr>
        <w:sectPr w:rsidR="007313E8" w:rsidSect="007313E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1205BDB8" w14:textId="65F0DDD8" w:rsidR="007313E8" w:rsidRDefault="007313E8" w:rsidP="007313E8">
      <w:pPr>
        <w:spacing w:after="0" w:line="240" w:lineRule="auto"/>
        <w:contextualSpacing/>
        <w:rPr>
          <w:rFonts w:ascii="Calibri" w:hAnsi="Calibri" w:cs="Calibri"/>
          <w:color w:val="000000"/>
          <w:sz w:val="26"/>
          <w:szCs w:val="26"/>
        </w:rPr>
      </w:pPr>
      <w:r w:rsidRPr="007313E8">
        <w:rPr>
          <w:rFonts w:ascii="Calibri" w:hAnsi="Calibri" w:cs="Calibri"/>
          <w:color w:val="000000"/>
          <w:sz w:val="26"/>
          <w:szCs w:val="26"/>
        </w:rPr>
        <w:br/>
        <w:t>States for which the IWU curriculum does not meet the State educational requirements</w:t>
      </w:r>
      <w:r w:rsidRPr="007313E8">
        <w:rPr>
          <w:rFonts w:ascii="Calibri" w:hAnsi="Calibri" w:cs="Calibri"/>
          <w:color w:val="000000"/>
          <w:sz w:val="26"/>
          <w:szCs w:val="26"/>
        </w:rPr>
        <w:br/>
        <w:t>for licensure or certification</w:t>
      </w:r>
      <w:r>
        <w:rPr>
          <w:rFonts w:ascii="Calibri" w:hAnsi="Calibri" w:cs="Calibri"/>
          <w:color w:val="000000"/>
          <w:sz w:val="26"/>
          <w:szCs w:val="26"/>
        </w:rPr>
        <w:t>:</w:t>
      </w:r>
    </w:p>
    <w:p w14:paraId="647B9011" w14:textId="77777777" w:rsidR="007313E8" w:rsidRPr="007313E8" w:rsidRDefault="007313E8" w:rsidP="007313E8">
      <w:pPr>
        <w:pStyle w:val="ListParagraph"/>
        <w:numPr>
          <w:ilvl w:val="0"/>
          <w:numId w:val="2"/>
        </w:numPr>
        <w:spacing w:after="0" w:line="240" w:lineRule="auto"/>
        <w:rPr>
          <w:rFonts w:ascii="SymbolMT" w:hAnsi="SymbolMT"/>
          <w:color w:val="000000"/>
          <w:sz w:val="26"/>
          <w:szCs w:val="26"/>
        </w:rPr>
      </w:pPr>
    </w:p>
    <w:p w14:paraId="08EC6A6C" w14:textId="007E4F94" w:rsidR="007313E8" w:rsidRDefault="007313E8" w:rsidP="007313E8">
      <w:pPr>
        <w:spacing w:after="0" w:line="240" w:lineRule="auto"/>
        <w:contextualSpacing/>
        <w:rPr>
          <w:rFonts w:ascii="Calibri" w:hAnsi="Calibri" w:cs="Calibri"/>
          <w:color w:val="000000"/>
          <w:sz w:val="26"/>
          <w:szCs w:val="26"/>
        </w:rPr>
      </w:pPr>
      <w:r w:rsidRPr="007313E8">
        <w:rPr>
          <w:rFonts w:ascii="SymbolMT" w:hAnsi="SymbolMT"/>
          <w:color w:val="000000"/>
          <w:sz w:val="26"/>
          <w:szCs w:val="26"/>
        </w:rPr>
        <w:br/>
      </w:r>
      <w:r w:rsidRPr="007313E8">
        <w:rPr>
          <w:rFonts w:ascii="Calibri" w:hAnsi="Calibri" w:cs="Calibri"/>
          <w:color w:val="000000"/>
          <w:sz w:val="26"/>
          <w:szCs w:val="26"/>
        </w:rPr>
        <w:t>States for which it has not yet been determined whether the IWU curriculum meets the</w:t>
      </w:r>
      <w:r w:rsidRPr="007313E8">
        <w:rPr>
          <w:rFonts w:ascii="Calibri" w:hAnsi="Calibri" w:cs="Calibri"/>
          <w:color w:val="000000"/>
          <w:sz w:val="26"/>
          <w:szCs w:val="26"/>
        </w:rPr>
        <w:br/>
        <w:t>State educational requirements for licensure or certification</w:t>
      </w:r>
      <w:r>
        <w:rPr>
          <w:rFonts w:ascii="Calibri" w:hAnsi="Calibri" w:cs="Calibri"/>
          <w:color w:val="000000"/>
          <w:sz w:val="26"/>
          <w:szCs w:val="26"/>
        </w:rPr>
        <w:t>:</w:t>
      </w:r>
    </w:p>
    <w:p w14:paraId="657E6854" w14:textId="77777777" w:rsidR="007313E8" w:rsidRDefault="007313E8" w:rsidP="007313E8">
      <w:pPr>
        <w:spacing w:after="0" w:line="240" w:lineRule="auto"/>
        <w:contextualSpacing/>
        <w:rPr>
          <w:rFonts w:ascii="SymbolMT" w:hAnsi="SymbolMT"/>
          <w:color w:val="000000"/>
          <w:sz w:val="26"/>
          <w:szCs w:val="26"/>
        </w:rPr>
      </w:pPr>
    </w:p>
    <w:p w14:paraId="0C592D7B" w14:textId="36E0B4A1" w:rsidR="007313E8" w:rsidRDefault="007313E8" w:rsidP="007313E8">
      <w:pPr>
        <w:spacing w:after="0" w:line="240" w:lineRule="auto"/>
        <w:contextualSpacing/>
        <w:rPr>
          <w:rFonts w:ascii="SymbolMT" w:hAnsi="SymbolMT"/>
          <w:color w:val="000000"/>
          <w:sz w:val="26"/>
          <w:szCs w:val="26"/>
        </w:rPr>
        <w:sectPr w:rsidR="007313E8" w:rsidSect="007313E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88A497" w14:textId="44BDD822" w:rsidR="007313E8" w:rsidRDefault="007313E8" w:rsidP="007313E8">
      <w:pPr>
        <w:spacing w:after="0" w:line="240" w:lineRule="auto"/>
        <w:contextualSpacing/>
        <w:rPr>
          <w:rFonts w:ascii="Calibri" w:hAnsi="Calibri" w:cs="Calibri"/>
          <w:color w:val="000000"/>
          <w:sz w:val="26"/>
          <w:szCs w:val="26"/>
        </w:rPr>
        <w:sectPr w:rsidR="007313E8" w:rsidSect="007313E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7313E8">
        <w:rPr>
          <w:rFonts w:ascii="SymbolMT" w:hAnsi="SymbolMT"/>
          <w:color w:val="000000"/>
          <w:sz w:val="26"/>
          <w:szCs w:val="26"/>
        </w:rPr>
        <w:t xml:space="preserve">• </w:t>
      </w:r>
      <w:r w:rsidRPr="007313E8">
        <w:rPr>
          <w:rFonts w:ascii="Calibri" w:hAnsi="Calibri" w:cs="Calibri"/>
          <w:color w:val="000000"/>
          <w:sz w:val="26"/>
          <w:szCs w:val="26"/>
        </w:rPr>
        <w:t>Alabama</w:t>
      </w:r>
      <w:r w:rsidRPr="007313E8">
        <w:rPr>
          <w:rFonts w:ascii="Calibri" w:hAnsi="Calibri" w:cs="Calibri"/>
          <w:color w:val="000000"/>
          <w:sz w:val="26"/>
          <w:szCs w:val="26"/>
        </w:rPr>
        <w:br/>
      </w:r>
      <w:r w:rsidRPr="007313E8">
        <w:rPr>
          <w:rFonts w:ascii="SymbolMT" w:hAnsi="SymbolMT"/>
          <w:color w:val="000000"/>
          <w:sz w:val="26"/>
          <w:szCs w:val="26"/>
        </w:rPr>
        <w:t xml:space="preserve">• </w:t>
      </w:r>
      <w:r w:rsidRPr="007313E8">
        <w:rPr>
          <w:rFonts w:ascii="Calibri" w:hAnsi="Calibri" w:cs="Calibri"/>
          <w:color w:val="000000"/>
          <w:sz w:val="26"/>
          <w:szCs w:val="26"/>
        </w:rPr>
        <w:t>Alaska</w:t>
      </w:r>
      <w:r w:rsidRPr="007313E8">
        <w:rPr>
          <w:rFonts w:ascii="Calibri" w:hAnsi="Calibri" w:cs="Calibri"/>
          <w:color w:val="000000"/>
          <w:sz w:val="26"/>
          <w:szCs w:val="26"/>
        </w:rPr>
        <w:br/>
      </w:r>
      <w:r w:rsidRPr="007313E8">
        <w:rPr>
          <w:rFonts w:ascii="SymbolMT" w:hAnsi="SymbolMT"/>
          <w:color w:val="000000"/>
          <w:sz w:val="26"/>
          <w:szCs w:val="26"/>
        </w:rPr>
        <w:t xml:space="preserve">• </w:t>
      </w:r>
      <w:r w:rsidRPr="007313E8">
        <w:rPr>
          <w:rFonts w:ascii="Calibri" w:hAnsi="Calibri" w:cs="Calibri"/>
          <w:color w:val="000000"/>
          <w:sz w:val="26"/>
          <w:szCs w:val="26"/>
        </w:rPr>
        <w:t>Arizona</w:t>
      </w:r>
      <w:r w:rsidRPr="007313E8">
        <w:rPr>
          <w:rFonts w:ascii="Calibri" w:hAnsi="Calibri" w:cs="Calibri"/>
          <w:color w:val="000000"/>
          <w:sz w:val="26"/>
          <w:szCs w:val="26"/>
        </w:rPr>
        <w:br/>
      </w:r>
      <w:r w:rsidRPr="007313E8">
        <w:rPr>
          <w:rFonts w:ascii="SymbolMT" w:hAnsi="SymbolMT"/>
          <w:color w:val="000000"/>
          <w:sz w:val="26"/>
          <w:szCs w:val="26"/>
        </w:rPr>
        <w:t xml:space="preserve">• </w:t>
      </w:r>
      <w:r w:rsidRPr="007313E8">
        <w:rPr>
          <w:rFonts w:ascii="Calibri" w:hAnsi="Calibri" w:cs="Calibri"/>
          <w:color w:val="000000"/>
          <w:sz w:val="26"/>
          <w:szCs w:val="26"/>
        </w:rPr>
        <w:t>Arkansas</w:t>
      </w:r>
      <w:r w:rsidRPr="007313E8">
        <w:rPr>
          <w:rFonts w:ascii="Calibri" w:hAnsi="Calibri" w:cs="Calibri"/>
          <w:color w:val="000000"/>
          <w:sz w:val="26"/>
          <w:szCs w:val="26"/>
        </w:rPr>
        <w:br/>
      </w:r>
      <w:r w:rsidRPr="007313E8">
        <w:rPr>
          <w:rFonts w:ascii="SymbolMT" w:hAnsi="SymbolMT"/>
          <w:color w:val="000000"/>
          <w:sz w:val="26"/>
          <w:szCs w:val="26"/>
        </w:rPr>
        <w:t xml:space="preserve">• </w:t>
      </w:r>
      <w:r w:rsidRPr="007313E8">
        <w:rPr>
          <w:rFonts w:ascii="Calibri" w:hAnsi="Calibri" w:cs="Calibri"/>
          <w:color w:val="000000"/>
          <w:sz w:val="26"/>
          <w:szCs w:val="26"/>
        </w:rPr>
        <w:t>California</w:t>
      </w:r>
      <w:r w:rsidRPr="007313E8">
        <w:rPr>
          <w:rFonts w:ascii="Calibri" w:hAnsi="Calibri" w:cs="Calibri"/>
          <w:color w:val="000000"/>
          <w:sz w:val="26"/>
          <w:szCs w:val="26"/>
        </w:rPr>
        <w:br/>
      </w:r>
      <w:r w:rsidRPr="007313E8">
        <w:rPr>
          <w:rFonts w:ascii="SymbolMT" w:hAnsi="SymbolMT"/>
          <w:color w:val="000000"/>
          <w:sz w:val="26"/>
          <w:szCs w:val="26"/>
        </w:rPr>
        <w:t xml:space="preserve">• </w:t>
      </w:r>
      <w:r w:rsidRPr="007313E8">
        <w:rPr>
          <w:rFonts w:ascii="Calibri" w:hAnsi="Calibri" w:cs="Calibri"/>
          <w:color w:val="000000"/>
          <w:sz w:val="26"/>
          <w:szCs w:val="26"/>
        </w:rPr>
        <w:t>Colorado</w:t>
      </w:r>
      <w:r w:rsidRPr="007313E8">
        <w:rPr>
          <w:rFonts w:ascii="Calibri" w:hAnsi="Calibri" w:cs="Calibri"/>
          <w:color w:val="000000"/>
          <w:sz w:val="26"/>
          <w:szCs w:val="26"/>
        </w:rPr>
        <w:br/>
      </w:r>
      <w:r w:rsidRPr="007313E8">
        <w:rPr>
          <w:rFonts w:ascii="SymbolMT" w:hAnsi="SymbolMT"/>
          <w:color w:val="000000"/>
          <w:sz w:val="26"/>
          <w:szCs w:val="26"/>
        </w:rPr>
        <w:t xml:space="preserve">• </w:t>
      </w:r>
      <w:r w:rsidRPr="007313E8">
        <w:rPr>
          <w:rFonts w:ascii="Calibri" w:hAnsi="Calibri" w:cs="Calibri"/>
          <w:color w:val="000000"/>
          <w:sz w:val="26"/>
          <w:szCs w:val="26"/>
        </w:rPr>
        <w:t>Connecticut</w:t>
      </w:r>
      <w:r w:rsidRPr="007313E8">
        <w:rPr>
          <w:rFonts w:ascii="Calibri" w:hAnsi="Calibri" w:cs="Calibri"/>
          <w:color w:val="000000"/>
          <w:sz w:val="26"/>
          <w:szCs w:val="26"/>
        </w:rPr>
        <w:br/>
      </w:r>
      <w:r w:rsidRPr="007313E8">
        <w:rPr>
          <w:rFonts w:ascii="SymbolMT" w:hAnsi="SymbolMT"/>
          <w:color w:val="000000"/>
          <w:sz w:val="26"/>
          <w:szCs w:val="26"/>
        </w:rPr>
        <w:t xml:space="preserve">• </w:t>
      </w:r>
      <w:r w:rsidRPr="007313E8">
        <w:rPr>
          <w:rFonts w:ascii="Calibri" w:hAnsi="Calibri" w:cs="Calibri"/>
          <w:color w:val="000000"/>
          <w:sz w:val="26"/>
          <w:szCs w:val="26"/>
        </w:rPr>
        <w:t>Delaware</w:t>
      </w:r>
      <w:r w:rsidRPr="007313E8">
        <w:rPr>
          <w:rFonts w:ascii="Calibri" w:hAnsi="Calibri" w:cs="Calibri"/>
          <w:color w:val="000000"/>
          <w:sz w:val="26"/>
          <w:szCs w:val="26"/>
        </w:rPr>
        <w:br/>
      </w:r>
      <w:r w:rsidRPr="007313E8">
        <w:rPr>
          <w:rFonts w:ascii="SymbolMT" w:hAnsi="SymbolMT"/>
          <w:color w:val="000000"/>
          <w:sz w:val="26"/>
          <w:szCs w:val="26"/>
        </w:rPr>
        <w:t xml:space="preserve">• </w:t>
      </w:r>
      <w:r w:rsidRPr="007313E8">
        <w:rPr>
          <w:rFonts w:ascii="Calibri" w:hAnsi="Calibri" w:cs="Calibri"/>
          <w:color w:val="000000"/>
          <w:sz w:val="26"/>
          <w:szCs w:val="26"/>
        </w:rPr>
        <w:t>Florida</w:t>
      </w:r>
      <w:r w:rsidRPr="007313E8">
        <w:rPr>
          <w:rFonts w:ascii="Calibri" w:hAnsi="Calibri" w:cs="Calibri"/>
          <w:color w:val="000000"/>
          <w:sz w:val="26"/>
          <w:szCs w:val="26"/>
        </w:rPr>
        <w:br/>
      </w:r>
      <w:r w:rsidRPr="007313E8">
        <w:rPr>
          <w:rFonts w:ascii="SymbolMT" w:hAnsi="SymbolMT"/>
          <w:color w:val="000000"/>
          <w:sz w:val="26"/>
          <w:szCs w:val="26"/>
        </w:rPr>
        <w:t xml:space="preserve">• </w:t>
      </w:r>
      <w:r w:rsidRPr="007313E8">
        <w:rPr>
          <w:rFonts w:ascii="Calibri" w:hAnsi="Calibri" w:cs="Calibri"/>
          <w:color w:val="000000"/>
          <w:sz w:val="26"/>
          <w:szCs w:val="26"/>
        </w:rPr>
        <w:t>Georgia</w:t>
      </w:r>
      <w:r w:rsidRPr="007313E8">
        <w:rPr>
          <w:rFonts w:ascii="Calibri" w:hAnsi="Calibri" w:cs="Calibri"/>
          <w:color w:val="000000"/>
          <w:sz w:val="26"/>
          <w:szCs w:val="26"/>
        </w:rPr>
        <w:br/>
      </w:r>
      <w:r w:rsidRPr="007313E8">
        <w:rPr>
          <w:rFonts w:ascii="SymbolMT" w:hAnsi="SymbolMT"/>
          <w:color w:val="000000"/>
          <w:sz w:val="26"/>
          <w:szCs w:val="26"/>
        </w:rPr>
        <w:t xml:space="preserve">• </w:t>
      </w:r>
      <w:r w:rsidRPr="007313E8">
        <w:rPr>
          <w:rFonts w:ascii="Calibri" w:hAnsi="Calibri" w:cs="Calibri"/>
          <w:color w:val="000000"/>
          <w:sz w:val="26"/>
          <w:szCs w:val="26"/>
        </w:rPr>
        <w:t>Hawaii</w:t>
      </w:r>
      <w:r w:rsidRPr="007313E8">
        <w:rPr>
          <w:rFonts w:ascii="Calibri" w:hAnsi="Calibri" w:cs="Calibri"/>
          <w:color w:val="000000"/>
          <w:sz w:val="26"/>
          <w:szCs w:val="26"/>
        </w:rPr>
        <w:br/>
      </w:r>
      <w:r w:rsidRPr="007313E8">
        <w:rPr>
          <w:rFonts w:ascii="SymbolMT" w:hAnsi="SymbolMT"/>
          <w:color w:val="000000"/>
          <w:sz w:val="26"/>
          <w:szCs w:val="26"/>
        </w:rPr>
        <w:t xml:space="preserve">• </w:t>
      </w:r>
      <w:r w:rsidRPr="007313E8">
        <w:rPr>
          <w:rFonts w:ascii="Calibri" w:hAnsi="Calibri" w:cs="Calibri"/>
          <w:color w:val="000000"/>
          <w:sz w:val="26"/>
          <w:szCs w:val="26"/>
        </w:rPr>
        <w:t>Idaho</w:t>
      </w:r>
      <w:r w:rsidRPr="007313E8">
        <w:rPr>
          <w:rFonts w:ascii="Calibri" w:hAnsi="Calibri" w:cs="Calibri"/>
          <w:color w:val="000000"/>
          <w:sz w:val="26"/>
          <w:szCs w:val="26"/>
        </w:rPr>
        <w:br/>
      </w:r>
      <w:r w:rsidRPr="007313E8">
        <w:rPr>
          <w:rFonts w:ascii="SymbolMT" w:hAnsi="SymbolMT"/>
          <w:color w:val="000000"/>
          <w:sz w:val="26"/>
          <w:szCs w:val="26"/>
        </w:rPr>
        <w:t xml:space="preserve">• </w:t>
      </w:r>
      <w:r w:rsidRPr="007313E8">
        <w:rPr>
          <w:rFonts w:ascii="Calibri" w:hAnsi="Calibri" w:cs="Calibri"/>
          <w:color w:val="000000"/>
          <w:sz w:val="26"/>
          <w:szCs w:val="26"/>
        </w:rPr>
        <w:t>Iowa</w:t>
      </w:r>
      <w:r w:rsidRPr="007313E8">
        <w:rPr>
          <w:rFonts w:ascii="Calibri" w:hAnsi="Calibri" w:cs="Calibri"/>
          <w:color w:val="000000"/>
          <w:sz w:val="26"/>
          <w:szCs w:val="26"/>
        </w:rPr>
        <w:br/>
      </w:r>
      <w:r w:rsidRPr="007313E8">
        <w:rPr>
          <w:rFonts w:ascii="SymbolMT" w:hAnsi="SymbolMT"/>
          <w:color w:val="000000"/>
          <w:sz w:val="26"/>
          <w:szCs w:val="26"/>
        </w:rPr>
        <w:t xml:space="preserve">• </w:t>
      </w:r>
      <w:r w:rsidRPr="007313E8">
        <w:rPr>
          <w:rFonts w:ascii="Calibri" w:hAnsi="Calibri" w:cs="Calibri"/>
          <w:color w:val="000000"/>
          <w:sz w:val="26"/>
          <w:szCs w:val="26"/>
        </w:rPr>
        <w:t>Kansas</w:t>
      </w:r>
      <w:r w:rsidRPr="007313E8">
        <w:rPr>
          <w:rFonts w:ascii="Calibri" w:hAnsi="Calibri" w:cs="Calibri"/>
          <w:color w:val="000000"/>
          <w:sz w:val="26"/>
          <w:szCs w:val="26"/>
        </w:rPr>
        <w:br/>
      </w:r>
      <w:r w:rsidRPr="007313E8">
        <w:rPr>
          <w:rFonts w:ascii="SymbolMT" w:hAnsi="SymbolMT"/>
          <w:color w:val="000000"/>
          <w:sz w:val="26"/>
          <w:szCs w:val="26"/>
        </w:rPr>
        <w:t xml:space="preserve">• </w:t>
      </w:r>
      <w:r w:rsidRPr="007313E8">
        <w:rPr>
          <w:rFonts w:ascii="Calibri" w:hAnsi="Calibri" w:cs="Calibri"/>
          <w:color w:val="000000"/>
          <w:sz w:val="26"/>
          <w:szCs w:val="26"/>
        </w:rPr>
        <w:t>Louisiana</w:t>
      </w:r>
      <w:r w:rsidRPr="007313E8">
        <w:rPr>
          <w:rFonts w:ascii="Calibri" w:hAnsi="Calibri" w:cs="Calibri"/>
          <w:color w:val="000000"/>
          <w:sz w:val="26"/>
          <w:szCs w:val="26"/>
        </w:rPr>
        <w:br/>
      </w:r>
      <w:r w:rsidRPr="007313E8">
        <w:rPr>
          <w:rFonts w:ascii="SymbolMT" w:hAnsi="SymbolMT"/>
          <w:color w:val="000000"/>
          <w:sz w:val="26"/>
          <w:szCs w:val="26"/>
        </w:rPr>
        <w:t xml:space="preserve">• </w:t>
      </w:r>
      <w:r w:rsidRPr="007313E8">
        <w:rPr>
          <w:rFonts w:ascii="Calibri" w:hAnsi="Calibri" w:cs="Calibri"/>
          <w:color w:val="000000"/>
          <w:sz w:val="26"/>
          <w:szCs w:val="26"/>
        </w:rPr>
        <w:t>Maine</w:t>
      </w:r>
      <w:r w:rsidRPr="007313E8">
        <w:rPr>
          <w:rFonts w:ascii="Calibri" w:hAnsi="Calibri" w:cs="Calibri"/>
          <w:color w:val="000000"/>
          <w:sz w:val="26"/>
          <w:szCs w:val="26"/>
        </w:rPr>
        <w:br/>
      </w:r>
      <w:r w:rsidRPr="007313E8">
        <w:rPr>
          <w:rFonts w:ascii="SymbolMT" w:hAnsi="SymbolMT"/>
          <w:color w:val="000000"/>
          <w:sz w:val="26"/>
          <w:szCs w:val="26"/>
        </w:rPr>
        <w:t xml:space="preserve">• </w:t>
      </w:r>
      <w:r w:rsidRPr="007313E8">
        <w:rPr>
          <w:rFonts w:ascii="Calibri" w:hAnsi="Calibri" w:cs="Calibri"/>
          <w:color w:val="000000"/>
          <w:sz w:val="26"/>
          <w:szCs w:val="26"/>
        </w:rPr>
        <w:t>Maryland</w:t>
      </w:r>
      <w:r w:rsidRPr="007313E8">
        <w:rPr>
          <w:rFonts w:ascii="Calibri" w:hAnsi="Calibri" w:cs="Calibri"/>
          <w:color w:val="000000"/>
          <w:sz w:val="26"/>
          <w:szCs w:val="26"/>
        </w:rPr>
        <w:br/>
      </w:r>
      <w:r w:rsidRPr="007313E8">
        <w:rPr>
          <w:rFonts w:ascii="SymbolMT" w:hAnsi="SymbolMT"/>
          <w:color w:val="000000"/>
          <w:sz w:val="26"/>
          <w:szCs w:val="26"/>
        </w:rPr>
        <w:t xml:space="preserve">• </w:t>
      </w:r>
      <w:r w:rsidRPr="007313E8">
        <w:rPr>
          <w:rFonts w:ascii="Calibri" w:hAnsi="Calibri" w:cs="Calibri"/>
          <w:color w:val="000000"/>
          <w:sz w:val="26"/>
          <w:szCs w:val="26"/>
        </w:rPr>
        <w:t>Massachusetts</w:t>
      </w:r>
      <w:r w:rsidRPr="007313E8">
        <w:rPr>
          <w:rFonts w:ascii="Calibri" w:hAnsi="Calibri" w:cs="Calibri"/>
          <w:color w:val="000000"/>
          <w:sz w:val="26"/>
          <w:szCs w:val="26"/>
        </w:rPr>
        <w:br/>
      </w:r>
      <w:r w:rsidRPr="007313E8">
        <w:rPr>
          <w:rFonts w:ascii="SymbolMT" w:hAnsi="SymbolMT"/>
          <w:color w:val="000000"/>
          <w:sz w:val="26"/>
          <w:szCs w:val="26"/>
        </w:rPr>
        <w:t xml:space="preserve">• </w:t>
      </w:r>
      <w:r w:rsidRPr="007313E8">
        <w:rPr>
          <w:rFonts w:ascii="Calibri" w:hAnsi="Calibri" w:cs="Calibri"/>
          <w:color w:val="000000"/>
          <w:sz w:val="26"/>
          <w:szCs w:val="26"/>
        </w:rPr>
        <w:t>Minnesota</w:t>
      </w:r>
      <w:r w:rsidRPr="007313E8">
        <w:rPr>
          <w:rFonts w:ascii="Calibri" w:hAnsi="Calibri" w:cs="Calibri"/>
          <w:color w:val="000000"/>
          <w:sz w:val="26"/>
          <w:szCs w:val="26"/>
        </w:rPr>
        <w:br/>
      </w:r>
      <w:r w:rsidRPr="007313E8">
        <w:rPr>
          <w:rFonts w:ascii="SymbolMT" w:hAnsi="SymbolMT"/>
          <w:color w:val="000000"/>
          <w:sz w:val="26"/>
          <w:szCs w:val="26"/>
        </w:rPr>
        <w:t xml:space="preserve">• </w:t>
      </w:r>
      <w:r w:rsidRPr="007313E8">
        <w:rPr>
          <w:rFonts w:ascii="Calibri" w:hAnsi="Calibri" w:cs="Calibri"/>
          <w:color w:val="000000"/>
          <w:sz w:val="26"/>
          <w:szCs w:val="26"/>
        </w:rPr>
        <w:t>Mississippi</w:t>
      </w:r>
      <w:r w:rsidRPr="007313E8">
        <w:rPr>
          <w:rFonts w:ascii="Calibri" w:hAnsi="Calibri" w:cs="Calibri"/>
          <w:color w:val="000000"/>
          <w:sz w:val="26"/>
          <w:szCs w:val="26"/>
        </w:rPr>
        <w:br/>
      </w:r>
      <w:r w:rsidRPr="007313E8">
        <w:rPr>
          <w:rFonts w:ascii="SymbolMT" w:hAnsi="SymbolMT"/>
          <w:color w:val="000000"/>
          <w:sz w:val="26"/>
          <w:szCs w:val="26"/>
        </w:rPr>
        <w:t xml:space="preserve">• </w:t>
      </w:r>
      <w:r w:rsidRPr="007313E8">
        <w:rPr>
          <w:rFonts w:ascii="Calibri" w:hAnsi="Calibri" w:cs="Calibri"/>
          <w:color w:val="000000"/>
          <w:sz w:val="26"/>
          <w:szCs w:val="26"/>
        </w:rPr>
        <w:t>Missouri</w:t>
      </w:r>
      <w:r w:rsidRPr="007313E8">
        <w:rPr>
          <w:rFonts w:ascii="Calibri" w:hAnsi="Calibri" w:cs="Calibri"/>
          <w:color w:val="000000"/>
          <w:sz w:val="26"/>
          <w:szCs w:val="26"/>
        </w:rPr>
        <w:br/>
      </w:r>
      <w:r w:rsidRPr="007313E8">
        <w:rPr>
          <w:rFonts w:ascii="SymbolMT" w:hAnsi="SymbolMT"/>
          <w:color w:val="000000"/>
          <w:sz w:val="26"/>
          <w:szCs w:val="26"/>
        </w:rPr>
        <w:t xml:space="preserve">• </w:t>
      </w:r>
      <w:r w:rsidRPr="007313E8">
        <w:rPr>
          <w:rFonts w:ascii="Calibri" w:hAnsi="Calibri" w:cs="Calibri"/>
          <w:color w:val="000000"/>
          <w:sz w:val="26"/>
          <w:szCs w:val="26"/>
        </w:rPr>
        <w:t>Montana</w:t>
      </w:r>
      <w:r w:rsidRPr="007313E8">
        <w:rPr>
          <w:rFonts w:ascii="Calibri" w:hAnsi="Calibri" w:cs="Calibri"/>
          <w:color w:val="000000"/>
          <w:sz w:val="26"/>
          <w:szCs w:val="26"/>
        </w:rPr>
        <w:br/>
      </w:r>
      <w:r w:rsidRPr="007313E8">
        <w:rPr>
          <w:rFonts w:ascii="SymbolMT" w:hAnsi="SymbolMT"/>
          <w:color w:val="000000"/>
          <w:sz w:val="26"/>
          <w:szCs w:val="26"/>
        </w:rPr>
        <w:t xml:space="preserve">• </w:t>
      </w:r>
      <w:r w:rsidRPr="007313E8">
        <w:rPr>
          <w:rFonts w:ascii="Calibri" w:hAnsi="Calibri" w:cs="Calibri"/>
          <w:color w:val="000000"/>
          <w:sz w:val="26"/>
          <w:szCs w:val="26"/>
        </w:rPr>
        <w:t>Nebraska</w:t>
      </w:r>
      <w:r w:rsidRPr="007313E8">
        <w:rPr>
          <w:rFonts w:ascii="Calibri" w:hAnsi="Calibri" w:cs="Calibri"/>
          <w:color w:val="000000"/>
          <w:sz w:val="26"/>
          <w:szCs w:val="26"/>
        </w:rPr>
        <w:br/>
      </w:r>
      <w:r w:rsidRPr="007313E8">
        <w:rPr>
          <w:rFonts w:ascii="SymbolMT" w:hAnsi="SymbolMT"/>
          <w:color w:val="000000"/>
          <w:sz w:val="26"/>
          <w:szCs w:val="26"/>
        </w:rPr>
        <w:t xml:space="preserve">• </w:t>
      </w:r>
      <w:r w:rsidRPr="007313E8">
        <w:rPr>
          <w:rFonts w:ascii="Calibri" w:hAnsi="Calibri" w:cs="Calibri"/>
          <w:color w:val="000000"/>
          <w:sz w:val="26"/>
          <w:szCs w:val="26"/>
        </w:rPr>
        <w:t>Nevada</w:t>
      </w:r>
      <w:r w:rsidRPr="007313E8">
        <w:rPr>
          <w:rFonts w:ascii="Calibri" w:hAnsi="Calibri" w:cs="Calibri"/>
          <w:color w:val="000000"/>
          <w:sz w:val="26"/>
          <w:szCs w:val="26"/>
        </w:rPr>
        <w:br/>
      </w:r>
      <w:r w:rsidRPr="007313E8">
        <w:rPr>
          <w:rFonts w:ascii="SymbolMT" w:hAnsi="SymbolMT"/>
          <w:color w:val="000000"/>
          <w:sz w:val="26"/>
          <w:szCs w:val="26"/>
        </w:rPr>
        <w:t xml:space="preserve">• </w:t>
      </w:r>
      <w:r w:rsidRPr="007313E8">
        <w:rPr>
          <w:rFonts w:ascii="Calibri" w:hAnsi="Calibri" w:cs="Calibri"/>
          <w:color w:val="000000"/>
          <w:sz w:val="26"/>
          <w:szCs w:val="26"/>
        </w:rPr>
        <w:t>New Hampshire</w:t>
      </w:r>
      <w:r w:rsidRPr="007313E8">
        <w:rPr>
          <w:rFonts w:ascii="Calibri" w:hAnsi="Calibri" w:cs="Calibri"/>
          <w:color w:val="000000"/>
          <w:sz w:val="26"/>
          <w:szCs w:val="26"/>
        </w:rPr>
        <w:br/>
      </w:r>
      <w:r w:rsidRPr="007313E8">
        <w:rPr>
          <w:rFonts w:ascii="SymbolMT" w:hAnsi="SymbolMT"/>
          <w:color w:val="000000"/>
          <w:sz w:val="26"/>
          <w:szCs w:val="26"/>
        </w:rPr>
        <w:t xml:space="preserve">• </w:t>
      </w:r>
      <w:r w:rsidRPr="007313E8">
        <w:rPr>
          <w:rFonts w:ascii="Calibri" w:hAnsi="Calibri" w:cs="Calibri"/>
          <w:color w:val="000000"/>
          <w:sz w:val="26"/>
          <w:szCs w:val="26"/>
        </w:rPr>
        <w:t>New Jersey</w:t>
      </w:r>
      <w:r w:rsidRPr="007313E8">
        <w:rPr>
          <w:rFonts w:ascii="Calibri" w:hAnsi="Calibri" w:cs="Calibri"/>
          <w:color w:val="000000"/>
          <w:sz w:val="26"/>
          <w:szCs w:val="26"/>
        </w:rPr>
        <w:br/>
      </w:r>
      <w:r w:rsidRPr="007313E8">
        <w:rPr>
          <w:rFonts w:ascii="SymbolMT" w:hAnsi="SymbolMT"/>
          <w:color w:val="000000"/>
          <w:sz w:val="26"/>
          <w:szCs w:val="26"/>
        </w:rPr>
        <w:t xml:space="preserve">• </w:t>
      </w:r>
      <w:r w:rsidRPr="007313E8">
        <w:rPr>
          <w:rFonts w:ascii="Calibri" w:hAnsi="Calibri" w:cs="Calibri"/>
          <w:color w:val="000000"/>
          <w:sz w:val="26"/>
          <w:szCs w:val="26"/>
        </w:rPr>
        <w:t>New Mexico</w:t>
      </w:r>
      <w:r w:rsidRPr="007313E8">
        <w:rPr>
          <w:rFonts w:ascii="Calibri" w:hAnsi="Calibri" w:cs="Calibri"/>
          <w:color w:val="000000"/>
          <w:sz w:val="26"/>
          <w:szCs w:val="26"/>
        </w:rPr>
        <w:br/>
      </w:r>
      <w:r w:rsidRPr="007313E8">
        <w:rPr>
          <w:rFonts w:ascii="SymbolMT" w:hAnsi="SymbolMT"/>
          <w:color w:val="000000"/>
          <w:sz w:val="26"/>
          <w:szCs w:val="26"/>
        </w:rPr>
        <w:t xml:space="preserve">• </w:t>
      </w:r>
      <w:r w:rsidRPr="007313E8">
        <w:rPr>
          <w:rFonts w:ascii="Calibri" w:hAnsi="Calibri" w:cs="Calibri"/>
          <w:color w:val="000000"/>
          <w:sz w:val="26"/>
          <w:szCs w:val="26"/>
        </w:rPr>
        <w:t>New York</w:t>
      </w:r>
      <w:r w:rsidRPr="007313E8">
        <w:rPr>
          <w:rFonts w:ascii="Calibri" w:hAnsi="Calibri" w:cs="Calibri"/>
          <w:color w:val="000000"/>
          <w:sz w:val="26"/>
          <w:szCs w:val="26"/>
        </w:rPr>
        <w:br/>
      </w:r>
      <w:r w:rsidRPr="007313E8">
        <w:rPr>
          <w:rFonts w:ascii="SymbolMT" w:hAnsi="SymbolMT"/>
          <w:color w:val="000000"/>
          <w:sz w:val="26"/>
          <w:szCs w:val="26"/>
        </w:rPr>
        <w:t xml:space="preserve">• </w:t>
      </w:r>
      <w:r w:rsidRPr="007313E8">
        <w:rPr>
          <w:rFonts w:ascii="Calibri" w:hAnsi="Calibri" w:cs="Calibri"/>
          <w:color w:val="000000"/>
          <w:sz w:val="26"/>
          <w:szCs w:val="26"/>
        </w:rPr>
        <w:t>North Carolina</w:t>
      </w:r>
      <w:r w:rsidRPr="007313E8">
        <w:rPr>
          <w:rFonts w:ascii="Calibri" w:hAnsi="Calibri" w:cs="Calibri"/>
          <w:color w:val="000000"/>
          <w:sz w:val="26"/>
          <w:szCs w:val="26"/>
        </w:rPr>
        <w:br/>
      </w:r>
      <w:r w:rsidRPr="007313E8">
        <w:rPr>
          <w:rFonts w:ascii="SymbolMT" w:hAnsi="SymbolMT"/>
          <w:color w:val="000000"/>
          <w:sz w:val="26"/>
          <w:szCs w:val="26"/>
        </w:rPr>
        <w:t xml:space="preserve">• </w:t>
      </w:r>
      <w:r w:rsidRPr="007313E8">
        <w:rPr>
          <w:rFonts w:ascii="Calibri" w:hAnsi="Calibri" w:cs="Calibri"/>
          <w:color w:val="000000"/>
          <w:sz w:val="26"/>
          <w:szCs w:val="26"/>
        </w:rPr>
        <w:t>North Dakota</w:t>
      </w:r>
      <w:r w:rsidRPr="007313E8">
        <w:rPr>
          <w:rFonts w:ascii="Calibri" w:hAnsi="Calibri" w:cs="Calibri"/>
          <w:color w:val="000000"/>
          <w:sz w:val="26"/>
          <w:szCs w:val="26"/>
        </w:rPr>
        <w:br/>
      </w:r>
      <w:r w:rsidRPr="007313E8">
        <w:rPr>
          <w:rFonts w:ascii="SymbolMT" w:hAnsi="SymbolMT"/>
          <w:color w:val="000000"/>
          <w:sz w:val="26"/>
          <w:szCs w:val="26"/>
        </w:rPr>
        <w:t xml:space="preserve">• </w:t>
      </w:r>
      <w:r w:rsidRPr="007313E8">
        <w:rPr>
          <w:rFonts w:ascii="Calibri" w:hAnsi="Calibri" w:cs="Calibri"/>
          <w:color w:val="000000"/>
          <w:sz w:val="26"/>
          <w:szCs w:val="26"/>
        </w:rPr>
        <w:t>Ohio</w:t>
      </w:r>
      <w:r w:rsidRPr="007313E8">
        <w:rPr>
          <w:rFonts w:ascii="Calibri" w:hAnsi="Calibri" w:cs="Calibri"/>
          <w:color w:val="000000"/>
          <w:sz w:val="26"/>
          <w:szCs w:val="26"/>
        </w:rPr>
        <w:br/>
      </w:r>
      <w:r w:rsidRPr="007313E8">
        <w:rPr>
          <w:rFonts w:ascii="SymbolMT" w:hAnsi="SymbolMT"/>
          <w:color w:val="000000"/>
          <w:sz w:val="26"/>
          <w:szCs w:val="26"/>
        </w:rPr>
        <w:t xml:space="preserve">• </w:t>
      </w:r>
      <w:r w:rsidRPr="007313E8">
        <w:rPr>
          <w:rFonts w:ascii="Calibri" w:hAnsi="Calibri" w:cs="Calibri"/>
          <w:color w:val="000000"/>
          <w:sz w:val="26"/>
          <w:szCs w:val="26"/>
        </w:rPr>
        <w:t>Oklahoma</w:t>
      </w:r>
      <w:r w:rsidRPr="007313E8">
        <w:rPr>
          <w:rFonts w:ascii="Calibri" w:hAnsi="Calibri" w:cs="Calibri"/>
          <w:color w:val="000000"/>
          <w:sz w:val="26"/>
          <w:szCs w:val="26"/>
        </w:rPr>
        <w:br/>
      </w:r>
      <w:r w:rsidRPr="007313E8">
        <w:rPr>
          <w:rFonts w:ascii="SymbolMT" w:hAnsi="SymbolMT"/>
          <w:color w:val="000000"/>
          <w:sz w:val="26"/>
          <w:szCs w:val="26"/>
        </w:rPr>
        <w:t xml:space="preserve">• </w:t>
      </w:r>
      <w:r w:rsidRPr="007313E8">
        <w:rPr>
          <w:rFonts w:ascii="Calibri" w:hAnsi="Calibri" w:cs="Calibri"/>
          <w:color w:val="000000"/>
          <w:sz w:val="26"/>
          <w:szCs w:val="26"/>
        </w:rPr>
        <w:t>Oregon</w:t>
      </w:r>
      <w:r w:rsidRPr="007313E8">
        <w:rPr>
          <w:rFonts w:ascii="Calibri" w:hAnsi="Calibri" w:cs="Calibri"/>
          <w:color w:val="000000"/>
          <w:sz w:val="26"/>
          <w:szCs w:val="26"/>
        </w:rPr>
        <w:br/>
      </w:r>
      <w:r w:rsidRPr="007313E8">
        <w:rPr>
          <w:rFonts w:ascii="SymbolMT" w:hAnsi="SymbolMT"/>
          <w:color w:val="000000"/>
          <w:sz w:val="26"/>
          <w:szCs w:val="26"/>
        </w:rPr>
        <w:lastRenderedPageBreak/>
        <w:t xml:space="preserve">• </w:t>
      </w:r>
      <w:r w:rsidRPr="007313E8">
        <w:rPr>
          <w:rFonts w:ascii="Calibri" w:hAnsi="Calibri" w:cs="Calibri"/>
          <w:color w:val="000000"/>
          <w:sz w:val="26"/>
          <w:szCs w:val="26"/>
        </w:rPr>
        <w:t>Pennsylvania</w:t>
      </w:r>
      <w:r w:rsidRPr="007313E8">
        <w:rPr>
          <w:rFonts w:ascii="Calibri" w:hAnsi="Calibri" w:cs="Calibri"/>
          <w:color w:val="000000"/>
          <w:sz w:val="26"/>
          <w:szCs w:val="26"/>
        </w:rPr>
        <w:br/>
      </w:r>
      <w:r w:rsidRPr="007313E8">
        <w:rPr>
          <w:rFonts w:ascii="SymbolMT" w:hAnsi="SymbolMT"/>
          <w:color w:val="000000"/>
          <w:sz w:val="26"/>
          <w:szCs w:val="26"/>
        </w:rPr>
        <w:t xml:space="preserve">• </w:t>
      </w:r>
      <w:r w:rsidRPr="007313E8">
        <w:rPr>
          <w:rFonts w:ascii="Calibri" w:hAnsi="Calibri" w:cs="Calibri"/>
          <w:color w:val="000000"/>
          <w:sz w:val="26"/>
          <w:szCs w:val="26"/>
        </w:rPr>
        <w:t>Rhode Island</w:t>
      </w:r>
      <w:r w:rsidRPr="007313E8">
        <w:rPr>
          <w:rFonts w:ascii="Calibri" w:hAnsi="Calibri" w:cs="Calibri"/>
          <w:color w:val="000000"/>
          <w:sz w:val="26"/>
          <w:szCs w:val="26"/>
        </w:rPr>
        <w:br/>
      </w:r>
      <w:r w:rsidRPr="007313E8">
        <w:rPr>
          <w:rFonts w:ascii="SymbolMT" w:hAnsi="SymbolMT"/>
          <w:color w:val="000000"/>
          <w:sz w:val="26"/>
          <w:szCs w:val="26"/>
        </w:rPr>
        <w:t xml:space="preserve">• </w:t>
      </w:r>
      <w:r w:rsidRPr="007313E8">
        <w:rPr>
          <w:rFonts w:ascii="Calibri" w:hAnsi="Calibri" w:cs="Calibri"/>
          <w:color w:val="000000"/>
          <w:sz w:val="26"/>
          <w:szCs w:val="26"/>
        </w:rPr>
        <w:t>South Carolina</w:t>
      </w:r>
      <w:r w:rsidRPr="007313E8">
        <w:rPr>
          <w:rFonts w:ascii="Calibri" w:hAnsi="Calibri" w:cs="Calibri"/>
          <w:color w:val="000000"/>
          <w:sz w:val="26"/>
          <w:szCs w:val="26"/>
        </w:rPr>
        <w:br/>
      </w:r>
      <w:r w:rsidRPr="007313E8">
        <w:rPr>
          <w:rFonts w:ascii="SymbolMT" w:hAnsi="SymbolMT"/>
          <w:color w:val="000000"/>
          <w:sz w:val="26"/>
          <w:szCs w:val="26"/>
        </w:rPr>
        <w:t xml:space="preserve">• </w:t>
      </w:r>
      <w:r w:rsidRPr="007313E8">
        <w:rPr>
          <w:rFonts w:ascii="Calibri" w:hAnsi="Calibri" w:cs="Calibri"/>
          <w:color w:val="000000"/>
          <w:sz w:val="26"/>
          <w:szCs w:val="26"/>
        </w:rPr>
        <w:t>South Dakota</w:t>
      </w:r>
      <w:r w:rsidRPr="007313E8">
        <w:rPr>
          <w:rFonts w:ascii="Calibri" w:hAnsi="Calibri" w:cs="Calibri"/>
          <w:color w:val="000000"/>
          <w:sz w:val="26"/>
          <w:szCs w:val="26"/>
        </w:rPr>
        <w:br/>
      </w:r>
      <w:r w:rsidRPr="007313E8">
        <w:rPr>
          <w:rFonts w:ascii="SymbolMT" w:hAnsi="SymbolMT"/>
          <w:color w:val="000000"/>
          <w:sz w:val="26"/>
          <w:szCs w:val="26"/>
        </w:rPr>
        <w:t xml:space="preserve">• </w:t>
      </w:r>
      <w:r w:rsidRPr="007313E8">
        <w:rPr>
          <w:rFonts w:ascii="Calibri" w:hAnsi="Calibri" w:cs="Calibri"/>
          <w:color w:val="000000"/>
          <w:sz w:val="26"/>
          <w:szCs w:val="26"/>
        </w:rPr>
        <w:t>Tennessee</w:t>
      </w:r>
      <w:r w:rsidRPr="007313E8">
        <w:rPr>
          <w:rFonts w:ascii="Calibri" w:hAnsi="Calibri" w:cs="Calibri"/>
          <w:color w:val="000000"/>
          <w:sz w:val="26"/>
          <w:szCs w:val="26"/>
        </w:rPr>
        <w:br/>
      </w:r>
      <w:r w:rsidRPr="007313E8">
        <w:rPr>
          <w:rFonts w:ascii="SymbolMT" w:hAnsi="SymbolMT"/>
          <w:color w:val="000000"/>
          <w:sz w:val="26"/>
          <w:szCs w:val="26"/>
        </w:rPr>
        <w:t xml:space="preserve">• </w:t>
      </w:r>
      <w:r w:rsidRPr="007313E8">
        <w:rPr>
          <w:rFonts w:ascii="Calibri" w:hAnsi="Calibri" w:cs="Calibri"/>
          <w:color w:val="000000"/>
          <w:sz w:val="26"/>
          <w:szCs w:val="26"/>
        </w:rPr>
        <w:t>Texas</w:t>
      </w:r>
      <w:r w:rsidRPr="007313E8">
        <w:rPr>
          <w:rFonts w:ascii="Calibri" w:hAnsi="Calibri" w:cs="Calibri"/>
          <w:color w:val="000000"/>
          <w:sz w:val="26"/>
          <w:szCs w:val="26"/>
        </w:rPr>
        <w:br/>
      </w:r>
      <w:r w:rsidRPr="007313E8">
        <w:rPr>
          <w:rFonts w:ascii="SymbolMT" w:hAnsi="SymbolMT"/>
          <w:color w:val="000000"/>
          <w:sz w:val="26"/>
          <w:szCs w:val="26"/>
        </w:rPr>
        <w:t xml:space="preserve">• </w:t>
      </w:r>
      <w:r w:rsidRPr="007313E8">
        <w:rPr>
          <w:rFonts w:ascii="Calibri" w:hAnsi="Calibri" w:cs="Calibri"/>
          <w:color w:val="000000"/>
          <w:sz w:val="26"/>
          <w:szCs w:val="26"/>
        </w:rPr>
        <w:t>Utah</w:t>
      </w:r>
      <w:r w:rsidRPr="007313E8">
        <w:rPr>
          <w:rFonts w:ascii="Calibri" w:hAnsi="Calibri" w:cs="Calibri"/>
          <w:color w:val="000000"/>
          <w:sz w:val="26"/>
          <w:szCs w:val="26"/>
        </w:rPr>
        <w:br/>
      </w:r>
      <w:r w:rsidRPr="007313E8">
        <w:rPr>
          <w:rFonts w:ascii="SymbolMT" w:hAnsi="SymbolMT"/>
          <w:color w:val="000000"/>
          <w:sz w:val="26"/>
          <w:szCs w:val="26"/>
        </w:rPr>
        <w:t xml:space="preserve">• </w:t>
      </w:r>
      <w:r w:rsidRPr="007313E8">
        <w:rPr>
          <w:rFonts w:ascii="Calibri" w:hAnsi="Calibri" w:cs="Calibri"/>
          <w:color w:val="000000"/>
          <w:sz w:val="26"/>
          <w:szCs w:val="26"/>
        </w:rPr>
        <w:t>Vermont</w:t>
      </w:r>
      <w:r w:rsidRPr="007313E8">
        <w:rPr>
          <w:rFonts w:ascii="Calibri" w:hAnsi="Calibri" w:cs="Calibri"/>
          <w:color w:val="000000"/>
          <w:sz w:val="26"/>
          <w:szCs w:val="26"/>
        </w:rPr>
        <w:br/>
      </w:r>
      <w:r w:rsidRPr="007313E8">
        <w:rPr>
          <w:rFonts w:ascii="SymbolMT" w:hAnsi="SymbolMT"/>
          <w:color w:val="000000"/>
          <w:sz w:val="26"/>
          <w:szCs w:val="26"/>
        </w:rPr>
        <w:t xml:space="preserve">• </w:t>
      </w:r>
      <w:r w:rsidRPr="007313E8">
        <w:rPr>
          <w:rFonts w:ascii="Calibri" w:hAnsi="Calibri" w:cs="Calibri"/>
          <w:color w:val="000000"/>
          <w:sz w:val="26"/>
          <w:szCs w:val="26"/>
        </w:rPr>
        <w:t>Virginia</w:t>
      </w:r>
      <w:r w:rsidRPr="007313E8">
        <w:br/>
      </w:r>
      <w:r w:rsidRPr="007313E8">
        <w:rPr>
          <w:rFonts w:ascii="Calibri-Bold" w:hAnsi="Calibri-Bold"/>
          <w:b/>
          <w:bCs/>
          <w:color w:val="000000"/>
          <w:sz w:val="16"/>
          <w:szCs w:val="16"/>
        </w:rPr>
        <w:br/>
      </w:r>
      <w:r w:rsidRPr="007313E8">
        <w:rPr>
          <w:rFonts w:ascii="SymbolMT" w:hAnsi="SymbolMT"/>
          <w:color w:val="000000"/>
          <w:sz w:val="26"/>
          <w:szCs w:val="26"/>
        </w:rPr>
        <w:t xml:space="preserve">• </w:t>
      </w:r>
      <w:r w:rsidRPr="007313E8">
        <w:rPr>
          <w:rFonts w:ascii="Calibri" w:hAnsi="Calibri" w:cs="Calibri"/>
          <w:color w:val="000000"/>
          <w:sz w:val="26"/>
          <w:szCs w:val="26"/>
        </w:rPr>
        <w:t>Washington</w:t>
      </w:r>
      <w:r w:rsidRPr="007313E8">
        <w:rPr>
          <w:rFonts w:ascii="Calibri" w:hAnsi="Calibri" w:cs="Calibri"/>
          <w:color w:val="000000"/>
          <w:sz w:val="26"/>
          <w:szCs w:val="26"/>
        </w:rPr>
        <w:br/>
      </w:r>
      <w:r w:rsidRPr="007313E8">
        <w:rPr>
          <w:rFonts w:ascii="SymbolMT" w:hAnsi="SymbolMT"/>
          <w:color w:val="000000"/>
          <w:sz w:val="26"/>
          <w:szCs w:val="26"/>
        </w:rPr>
        <w:t xml:space="preserve">• </w:t>
      </w:r>
      <w:r w:rsidRPr="007313E8">
        <w:rPr>
          <w:rFonts w:ascii="Calibri" w:hAnsi="Calibri" w:cs="Calibri"/>
          <w:color w:val="000000"/>
          <w:sz w:val="26"/>
          <w:szCs w:val="26"/>
        </w:rPr>
        <w:t>West Virginia</w:t>
      </w:r>
      <w:r w:rsidRPr="007313E8">
        <w:rPr>
          <w:rFonts w:ascii="Calibri" w:hAnsi="Calibri" w:cs="Calibri"/>
          <w:color w:val="000000"/>
          <w:sz w:val="26"/>
          <w:szCs w:val="26"/>
        </w:rPr>
        <w:br/>
      </w:r>
      <w:r w:rsidRPr="007313E8">
        <w:rPr>
          <w:rFonts w:ascii="SymbolMT" w:hAnsi="SymbolMT"/>
          <w:color w:val="000000"/>
          <w:sz w:val="26"/>
          <w:szCs w:val="26"/>
        </w:rPr>
        <w:t xml:space="preserve">• </w:t>
      </w:r>
      <w:r w:rsidRPr="007313E8">
        <w:rPr>
          <w:rFonts w:ascii="Calibri" w:hAnsi="Calibri" w:cs="Calibri"/>
          <w:color w:val="000000"/>
          <w:sz w:val="26"/>
          <w:szCs w:val="26"/>
        </w:rPr>
        <w:t>Wisconsin</w:t>
      </w:r>
      <w:r w:rsidRPr="007313E8">
        <w:rPr>
          <w:rFonts w:ascii="Calibri" w:hAnsi="Calibri" w:cs="Calibri"/>
          <w:color w:val="000000"/>
          <w:sz w:val="26"/>
          <w:szCs w:val="26"/>
        </w:rPr>
        <w:br/>
      </w:r>
      <w:r w:rsidRPr="007313E8">
        <w:rPr>
          <w:rFonts w:ascii="SymbolMT" w:hAnsi="SymbolMT"/>
          <w:color w:val="000000"/>
          <w:sz w:val="26"/>
          <w:szCs w:val="26"/>
        </w:rPr>
        <w:t xml:space="preserve">• </w:t>
      </w:r>
      <w:r w:rsidRPr="007313E8">
        <w:rPr>
          <w:rFonts w:ascii="Calibri" w:hAnsi="Calibri" w:cs="Calibri"/>
          <w:color w:val="000000"/>
          <w:sz w:val="26"/>
          <w:szCs w:val="26"/>
        </w:rPr>
        <w:t>Wyomin</w:t>
      </w:r>
      <w:r>
        <w:rPr>
          <w:rFonts w:ascii="Calibri" w:hAnsi="Calibri" w:cs="Calibri"/>
          <w:color w:val="000000"/>
          <w:sz w:val="26"/>
          <w:szCs w:val="26"/>
        </w:rPr>
        <w:t>g</w:t>
      </w:r>
    </w:p>
    <w:p w14:paraId="1D072C22" w14:textId="3D754CF6" w:rsidR="007313E8" w:rsidRDefault="007313E8" w:rsidP="007313E8"/>
    <w:sectPr w:rsidR="007313E8" w:rsidSect="007313E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65771"/>
    <w:multiLevelType w:val="hybridMultilevel"/>
    <w:tmpl w:val="B77A3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14A64"/>
    <w:multiLevelType w:val="hybridMultilevel"/>
    <w:tmpl w:val="36E4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C9E"/>
    <w:rsid w:val="00647C9E"/>
    <w:rsid w:val="007313E8"/>
    <w:rsid w:val="00C5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BDA22"/>
  <w15:chartTrackingRefBased/>
  <w15:docId w15:val="{8700D9C7-09E0-45BB-BE89-AA30FF32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647C9E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647C9E"/>
    <w:rPr>
      <w:rFonts w:ascii="SymbolMT" w:hAnsi="Symbol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DefaultParagraphFont"/>
    <w:rsid w:val="00647C9E"/>
    <w:rPr>
      <w:rFonts w:ascii="Calibri-Bold" w:hAnsi="Calibri-Bold" w:hint="default"/>
      <w:b/>
      <w:bCs/>
      <w:i w:val="0"/>
      <w:iCs w:val="0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731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0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388236BEEEE4D856AE687B47F4726" ma:contentTypeVersion="14" ma:contentTypeDescription="Create a new document." ma:contentTypeScope="" ma:versionID="ec8f2fb44d64d4397724db1b8cd259ea">
  <xsd:schema xmlns:xsd="http://www.w3.org/2001/XMLSchema" xmlns:xs="http://www.w3.org/2001/XMLSchema" xmlns:p="http://schemas.microsoft.com/office/2006/metadata/properties" xmlns:ns1="http://schemas.microsoft.com/sharepoint/v3" xmlns:ns3="f706a3a1-fa76-4c4b-88c7-7603669bfc4e" xmlns:ns4="bb8ece82-d940-4e39-bb02-ae2aaaa68bcf" targetNamespace="http://schemas.microsoft.com/office/2006/metadata/properties" ma:root="true" ma:fieldsID="4562a93e77cbeedc733c1d25bb62c10a" ns1:_="" ns3:_="" ns4:_="">
    <xsd:import namespace="http://schemas.microsoft.com/sharepoint/v3"/>
    <xsd:import namespace="f706a3a1-fa76-4c4b-88c7-7603669bfc4e"/>
    <xsd:import namespace="bb8ece82-d940-4e39-bb02-ae2aaaa68b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6a3a1-fa76-4c4b-88c7-7603669bfc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ece82-d940-4e39-bb02-ae2aaaa68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E95761-5D35-4962-9D77-22942979309D}">
  <ds:schemaRefs>
    <ds:schemaRef ds:uri="http://schemas.microsoft.com/office/2006/metadata/properties"/>
    <ds:schemaRef ds:uri="http://schemas.openxmlformats.org/package/2006/metadata/core-properties"/>
    <ds:schemaRef ds:uri="bb8ece82-d940-4e39-bb02-ae2aaaa68bcf"/>
    <ds:schemaRef ds:uri="http://purl.org/dc/terms/"/>
    <ds:schemaRef ds:uri="http://schemas.microsoft.com/sharepoint/v3"/>
    <ds:schemaRef ds:uri="http://schemas.microsoft.com/office/2006/documentManagement/types"/>
    <ds:schemaRef ds:uri="http://purl.org/dc/elements/1.1/"/>
    <ds:schemaRef ds:uri="f706a3a1-fa76-4c4b-88c7-7603669bfc4e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87E20DA-49AC-473F-8DD3-988DA019B1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7749CB-5635-4EDD-8BEA-82E36F94E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06a3a1-fa76-4c4b-88c7-7603669bfc4e"/>
    <ds:schemaRef ds:uri="bb8ece82-d940-4e39-bb02-ae2aaaa68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Bowman, Deanna</dc:creator>
  <cp:keywords/>
  <dc:description/>
  <cp:lastModifiedBy>Bowman, Deanna</cp:lastModifiedBy>
  <cp:revision>3</cp:revision>
  <dcterms:created xsi:type="dcterms:W3CDTF">2022-03-10T20:02:00Z</dcterms:created>
  <dcterms:modified xsi:type="dcterms:W3CDTF">2022-03-15T21:05:00Z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0x010100A68388236BEEEE4D856AE687B47F4726</vt:lpwstr>
  </property>
</Properties>
</file>